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624AE" w14:textId="77777777" w:rsidR="001C2AEE" w:rsidRDefault="001C2AEE" w:rsidP="005F44DC">
      <w:pPr>
        <w:spacing w:before="120" w:after="120"/>
        <w:jc w:val="both"/>
      </w:pPr>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1849EA80" w14:textId="77777777" w:rsidR="001C2AEE" w:rsidRDefault="00832529" w:rsidP="005F44DC">
      <w:pPr>
        <w:pStyle w:val="RedaliaNormal"/>
      </w:pPr>
      <w:r>
        <w:rPr>
          <w:noProof/>
        </w:rPr>
        <w:drawing>
          <wp:inline distT="0" distB="0" distL="0" distR="0" wp14:anchorId="0E15312F" wp14:editId="5E0C9BF5">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66B5FF53" w14:textId="77777777" w:rsidR="001C2AEE" w:rsidRDefault="001C2AEE" w:rsidP="005F44DC">
      <w:pPr>
        <w:pStyle w:val="RedaliaNormal"/>
        <w:rPr>
          <w:sz w:val="40"/>
          <w:szCs w:val="40"/>
        </w:rPr>
      </w:pPr>
    </w:p>
    <w:p w14:paraId="6F10F049" w14:textId="77777777" w:rsidR="001C2AEE" w:rsidRDefault="00832529" w:rsidP="00612956">
      <w:pPr>
        <w:pStyle w:val="RedaliaTitredocument"/>
        <w:pBdr>
          <w:top w:val="single" w:sz="4" w:space="1" w:color="000000"/>
          <w:left w:val="single" w:sz="4" w:space="4" w:color="000000"/>
          <w:bottom w:val="single" w:sz="4" w:space="1" w:color="000000"/>
          <w:right w:val="single" w:sz="4" w:space="4" w:color="000000"/>
        </w:pBdr>
      </w:pPr>
      <w:r>
        <w:t>ACCORD-CADRE DE PRESTATIONS INTELLECTUELLES</w:t>
      </w:r>
    </w:p>
    <w:p w14:paraId="77DF1840" w14:textId="77777777" w:rsidR="001C2AEE" w:rsidRDefault="001C2AEE" w:rsidP="00612956">
      <w:pPr>
        <w:pStyle w:val="RedaliaNormal"/>
        <w:jc w:val="center"/>
      </w:pPr>
    </w:p>
    <w:p w14:paraId="44B259A5" w14:textId="77777777" w:rsidR="001C2AEE" w:rsidRDefault="001C2AEE" w:rsidP="00612956">
      <w:pPr>
        <w:pStyle w:val="RedaliaNormal"/>
        <w:jc w:val="center"/>
      </w:pPr>
    </w:p>
    <w:p w14:paraId="0925D54E" w14:textId="77777777" w:rsidR="001C2AEE" w:rsidRDefault="00832529" w:rsidP="00612956">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0B74B3F5" w14:textId="77777777" w:rsidR="001C2AEE" w:rsidRDefault="00832529" w:rsidP="00612956">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17286E56" w14:textId="77777777" w:rsidR="001C2AEE" w:rsidRDefault="00832529" w:rsidP="00612956">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051D92CB" w14:textId="77777777" w:rsidR="001C2AEE" w:rsidRDefault="001C2AEE" w:rsidP="00612956">
      <w:pPr>
        <w:pStyle w:val="RedaliaNormal"/>
        <w:jc w:val="center"/>
      </w:pPr>
    </w:p>
    <w:p w14:paraId="5A95160A" w14:textId="77777777" w:rsidR="001C2AEE" w:rsidRDefault="001C2AEE" w:rsidP="00612956">
      <w:pPr>
        <w:pStyle w:val="RedaliaNormal"/>
        <w:jc w:val="center"/>
      </w:pPr>
    </w:p>
    <w:p w14:paraId="247B627D" w14:textId="0C3F2193" w:rsidR="001C2AEE" w:rsidRDefault="00832529" w:rsidP="00612956">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 xml:space="preserve">OBJET : </w:t>
      </w:r>
      <w:r w:rsidR="00623ADC" w:rsidRPr="0001663D">
        <w:rPr>
          <w:b/>
          <w:sz w:val="24"/>
          <w:szCs w:val="24"/>
        </w:rPr>
        <w:t>Accord cadre pour la fourniture de prestations d’analyse de notation</w:t>
      </w:r>
    </w:p>
    <w:p w14:paraId="2C7E1B9F" w14:textId="77777777" w:rsidR="001C2AEE" w:rsidRDefault="001C2AEE" w:rsidP="00612956">
      <w:pPr>
        <w:pStyle w:val="RedaliaSoustitredocument"/>
      </w:pPr>
    </w:p>
    <w:p w14:paraId="127986C6" w14:textId="68E8B515" w:rsidR="001C2AEE" w:rsidRDefault="00832529" w:rsidP="00612956">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r>
        <w:rPr>
          <w:b/>
          <w:sz w:val="40"/>
        </w:rPr>
        <w:t>Contrat n°DEF-2026-0242</w:t>
      </w:r>
    </w:p>
    <w:p w14:paraId="5B3412CD" w14:textId="77777777" w:rsidR="001C2AEE" w:rsidRDefault="001C2AEE" w:rsidP="00612956">
      <w:pPr>
        <w:pStyle w:val="RedaliaNormal"/>
        <w:jc w:val="center"/>
      </w:pPr>
    </w:p>
    <w:p w14:paraId="77C21723" w14:textId="77777777" w:rsidR="001C2AEE" w:rsidRDefault="001C2AEE" w:rsidP="005F44DC">
      <w:pPr>
        <w:pStyle w:val="RedaliaNormal"/>
      </w:pPr>
    </w:p>
    <w:p w14:paraId="6BFEA3A8" w14:textId="77777777" w:rsidR="001C2AEE" w:rsidRDefault="00832529" w:rsidP="005F44DC">
      <w:pPr>
        <w:pStyle w:val="RedaliaSoustitredocument"/>
        <w:jc w:val="both"/>
        <w:rPr>
          <w:u w:val="single"/>
        </w:rPr>
      </w:pPr>
      <w:r>
        <w:rPr>
          <w:u w:val="single"/>
        </w:rPr>
        <w:t>Lots :</w:t>
      </w:r>
    </w:p>
    <w:p w14:paraId="22D94D4F" w14:textId="77777777" w:rsidR="001C2AEE" w:rsidRDefault="001C2AEE" w:rsidP="005F44DC">
      <w:pPr>
        <w:pStyle w:val="RedaliaNormal"/>
      </w:pPr>
    </w:p>
    <w:p w14:paraId="05778B1F" w14:textId="77777777" w:rsidR="001C2AEE" w:rsidRDefault="00832529" w:rsidP="005F44DC">
      <w:pPr>
        <w:pStyle w:val="RedaliaNormal"/>
        <w:rPr>
          <w:sz w:val="28"/>
          <w:szCs w:val="28"/>
        </w:rPr>
      </w:pPr>
      <w:r>
        <w:rPr>
          <w:sz w:val="28"/>
          <w:szCs w:val="28"/>
        </w:rPr>
        <w:t>Le présent Contrat constitue un engagement pour le lot suivant :</w:t>
      </w:r>
    </w:p>
    <w:p w14:paraId="42BA5D79" w14:textId="1E1A05DE" w:rsidR="00623ADC" w:rsidRPr="00623ADC" w:rsidRDefault="00136748" w:rsidP="005F44DC">
      <w:pPr>
        <w:pStyle w:val="RedaliaSoustitredocument"/>
        <w:jc w:val="both"/>
        <w:rPr>
          <w:szCs w:val="28"/>
        </w:rPr>
      </w:pPr>
      <w:sdt>
        <w:sdtPr>
          <w:rPr>
            <w:szCs w:val="28"/>
          </w:rPr>
          <w:id w:val="1660266371"/>
          <w14:checkbox>
            <w14:checked w14:val="0"/>
            <w14:checkedState w14:val="2612" w14:font="MS Gothic"/>
            <w14:uncheckedState w14:val="2610" w14:font="MS Gothic"/>
          </w14:checkbox>
        </w:sdtPr>
        <w:sdtEndPr/>
        <w:sdtContent>
          <w:r w:rsidR="005F44DC">
            <w:rPr>
              <w:rFonts w:ascii="MS Gothic" w:eastAsia="MS Gothic" w:hAnsi="MS Gothic" w:hint="eastAsia"/>
              <w:szCs w:val="28"/>
            </w:rPr>
            <w:t>☐</w:t>
          </w:r>
        </w:sdtContent>
      </w:sdt>
      <w:r w:rsidR="00623ADC" w:rsidRPr="00623ADC">
        <w:rPr>
          <w:szCs w:val="28"/>
        </w:rPr>
        <w:t xml:space="preserve"> 01 – Fourniture de Notations de crédit : Attribution et suivi </w:t>
      </w:r>
      <w:proofErr w:type="gramStart"/>
      <w:r w:rsidR="00623ADC" w:rsidRPr="00623ADC">
        <w:rPr>
          <w:szCs w:val="28"/>
        </w:rPr>
        <w:t>de la note émetteur</w:t>
      </w:r>
      <w:proofErr w:type="gramEnd"/>
      <w:r w:rsidR="00623ADC" w:rsidRPr="00623ADC">
        <w:rPr>
          <w:szCs w:val="28"/>
        </w:rPr>
        <w:t xml:space="preserve"> de l’Agence Française de Développement (DEF)</w:t>
      </w:r>
    </w:p>
    <w:p w14:paraId="02A0CA32" w14:textId="58B94E70" w:rsidR="00623ADC" w:rsidRPr="00623ADC" w:rsidRDefault="00136748" w:rsidP="005F44DC">
      <w:pPr>
        <w:ind w:left="60"/>
        <w:jc w:val="both"/>
        <w:rPr>
          <w:sz w:val="28"/>
          <w:szCs w:val="28"/>
        </w:rPr>
      </w:pPr>
      <w:sdt>
        <w:sdtPr>
          <w:rPr>
            <w:sz w:val="28"/>
            <w:szCs w:val="28"/>
          </w:rPr>
          <w:id w:val="910892583"/>
          <w14:checkbox>
            <w14:checked w14:val="0"/>
            <w14:checkedState w14:val="2612" w14:font="MS Gothic"/>
            <w14:uncheckedState w14:val="2610" w14:font="MS Gothic"/>
          </w14:checkbox>
        </w:sdtPr>
        <w:sdtEndPr/>
        <w:sdtContent>
          <w:r w:rsidR="005F44DC">
            <w:rPr>
              <w:rFonts w:ascii="MS Gothic" w:eastAsia="MS Gothic" w:hAnsi="MS Gothic" w:hint="eastAsia"/>
              <w:sz w:val="28"/>
              <w:szCs w:val="28"/>
            </w:rPr>
            <w:t>☐</w:t>
          </w:r>
        </w:sdtContent>
      </w:sdt>
      <w:r w:rsidR="00623ADC" w:rsidRPr="00623ADC">
        <w:rPr>
          <w:sz w:val="28"/>
          <w:szCs w:val="28"/>
        </w:rPr>
        <w:t xml:space="preserve"> 02 - Fourniture de Notations externes sur un portefeuille de contreparties (DXR)</w:t>
      </w:r>
    </w:p>
    <w:p w14:paraId="67AE28F8" w14:textId="77777777" w:rsidR="001C2AEE" w:rsidRDefault="00832529" w:rsidP="005F44DC">
      <w:pPr>
        <w:pStyle w:val="RdaliaTitreparagraphe"/>
        <w:jc w:val="both"/>
      </w:pPr>
      <w:r>
        <w:rPr>
          <w:shd w:val="clear" w:color="auto" w:fill="FFFFFF"/>
        </w:rPr>
        <w:t>Procédure de passation</w:t>
      </w:r>
    </w:p>
    <w:p w14:paraId="1F66AE8D" w14:textId="77777777" w:rsidR="001C2AEE" w:rsidRDefault="00832529" w:rsidP="005F44DC">
      <w:pPr>
        <w:pStyle w:val="RedaliaNormal"/>
      </w:pPr>
      <w:r>
        <w:t>Appel d'offres ouvert – En application des articles R. 2124-1, R. 2124-2 1° et R. 2161-2 à R. 2161-5 du Code de la commande publique</w:t>
      </w:r>
    </w:p>
    <w:p w14:paraId="414325BF" w14:textId="77777777" w:rsidR="001C2AEE" w:rsidRDefault="001C2AEE" w:rsidP="005F44DC">
      <w:pPr>
        <w:pStyle w:val="RedaliaNormal"/>
      </w:pPr>
    </w:p>
    <w:p w14:paraId="480BF803" w14:textId="77777777" w:rsidR="001C2AEE" w:rsidRDefault="001C2AEE" w:rsidP="005F44DC">
      <w:pPr>
        <w:pStyle w:val="RedaliaNormal"/>
      </w:pPr>
    </w:p>
    <w:p w14:paraId="0E366CF3"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58FE624B"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320DC40B" w14:textId="77777777" w:rsidR="001C2AEE" w:rsidRDefault="001C2AEE" w:rsidP="005F44DC">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5526A9F2"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47527B7C"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42582454"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lastRenderedPageBreak/>
        <w:t>Les annexes éventuelles.</w:t>
      </w:r>
    </w:p>
    <w:p w14:paraId="4A769404"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choix du lot</w:t>
      </w:r>
    </w:p>
    <w:p w14:paraId="42192DB4" w14:textId="77777777" w:rsidR="001C2AEE" w:rsidRDefault="001C2AEE" w:rsidP="005F44DC">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5AFB1A78"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6E3363C1" w14:textId="77777777" w:rsidR="001C2AEE" w:rsidRDefault="001C2AEE" w:rsidP="005F44DC">
      <w:pPr>
        <w:pStyle w:val="RedaliaNormal"/>
        <w:pBdr>
          <w:top w:val="single" w:sz="4" w:space="1" w:color="000000"/>
          <w:left w:val="single" w:sz="4" w:space="4" w:color="000000"/>
          <w:bottom w:val="single" w:sz="4" w:space="1" w:color="000000"/>
          <w:right w:val="single" w:sz="4" w:space="4" w:color="000000"/>
        </w:pBdr>
        <w:shd w:val="clear" w:color="auto" w:fill="FFE599"/>
        <w:rPr>
          <w:b/>
          <w:bCs/>
        </w:rPr>
      </w:pPr>
    </w:p>
    <w:p w14:paraId="4486CE1C" w14:textId="77777777" w:rsidR="001C2AEE" w:rsidRDefault="001C2AEE" w:rsidP="005F44DC">
      <w:pPr>
        <w:pStyle w:val="RedaliaNormal"/>
      </w:pPr>
    </w:p>
    <w:p w14:paraId="029DF0B3" w14:textId="77777777" w:rsidR="001C2AEE" w:rsidRDefault="00832529" w:rsidP="005F44DC">
      <w:pPr>
        <w:pStyle w:val="RedaliaNormal"/>
        <w:rPr>
          <w:b/>
          <w:bCs/>
        </w:rPr>
      </w:pPr>
      <w:r>
        <w:rPr>
          <w:b/>
          <w:bCs/>
        </w:rPr>
        <w:t>ENTRE</w:t>
      </w:r>
    </w:p>
    <w:p w14:paraId="0027C56B" w14:textId="77777777" w:rsidR="001C2AEE" w:rsidRDefault="00832529" w:rsidP="005F44DC">
      <w:pPr>
        <w:pStyle w:val="RedaliaTitre2"/>
        <w:jc w:val="both"/>
      </w:pPr>
      <w:bookmarkStart w:id="10" w:name="_Toc235085623"/>
      <w:r>
        <w:t>Groupement de commandes</w:t>
      </w:r>
      <w:bookmarkEnd w:id="10"/>
    </w:p>
    <w:p w14:paraId="10CD4ACE" w14:textId="77777777" w:rsidR="001C2AEE" w:rsidRDefault="00832529" w:rsidP="005F44DC">
      <w:pPr>
        <w:pStyle w:val="RedaliaNormal"/>
      </w:pPr>
      <w:r>
        <w:t>Accord-cadre passé en groupement de commandes en application des articles L. 2113-6 et L. 2113-7 du Code de la commande publique.</w:t>
      </w:r>
    </w:p>
    <w:p w14:paraId="2EBB7C66" w14:textId="77777777" w:rsidR="001C2AEE" w:rsidRDefault="00832529" w:rsidP="005F44DC">
      <w:pPr>
        <w:pStyle w:val="RedaliaNormal"/>
      </w:pPr>
      <w:r>
        <w:t>Coordonnateur du groupement de commandes : Agence Française de Développement</w:t>
      </w:r>
    </w:p>
    <w:p w14:paraId="69A02E24" w14:textId="77777777" w:rsidR="001C2AEE" w:rsidRDefault="00832529" w:rsidP="005F44DC">
      <w:pPr>
        <w:pStyle w:val="RedaliaNormal"/>
      </w:pPr>
      <w:r>
        <w:t>Référence à la convention constitutive du groupement de commandes : - Convention constitutive permanente du 03 janvier 2022 et annexe pour ce marché</w:t>
      </w:r>
    </w:p>
    <w:p w14:paraId="388BED51" w14:textId="77777777" w:rsidR="002F2F9A" w:rsidRDefault="002F2F9A" w:rsidP="005F44DC">
      <w:pPr>
        <w:pStyle w:val="RedaliaNormal"/>
      </w:pPr>
    </w:p>
    <w:p w14:paraId="41171A28" w14:textId="77777777" w:rsidR="001C2AEE" w:rsidRDefault="00832529" w:rsidP="005F44DC">
      <w:pPr>
        <w:pStyle w:val="RedaliaNormal"/>
        <w:rPr>
          <w:b/>
          <w:bCs/>
        </w:rPr>
      </w:pPr>
      <w:r>
        <w:rPr>
          <w:b/>
          <w:bCs/>
        </w:rPr>
        <w:t>L'AGENCE FRANCAISE DE DEVELOPPEMENT (AFD)</w:t>
      </w:r>
    </w:p>
    <w:p w14:paraId="2E534CC5" w14:textId="77777777" w:rsidR="001C2AEE" w:rsidRDefault="00832529" w:rsidP="005F44DC">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4CB4EC0B" w14:textId="77777777" w:rsidR="001C2AEE" w:rsidRDefault="00832529" w:rsidP="005F44DC">
      <w:pPr>
        <w:pStyle w:val="RedaliaNormal"/>
        <w:rPr>
          <w:b/>
          <w:bCs/>
        </w:rPr>
      </w:pPr>
      <w:proofErr w:type="gramStart"/>
      <w:r>
        <w:rPr>
          <w:b/>
          <w:bCs/>
        </w:rPr>
        <w:t>ci</w:t>
      </w:r>
      <w:proofErr w:type="gramEnd"/>
      <w:r>
        <w:rPr>
          <w:b/>
          <w:bCs/>
        </w:rPr>
        <w:t>-après dénommée « le Pouvoir Adjudicateur » d'une part,</w:t>
      </w:r>
    </w:p>
    <w:p w14:paraId="11547E2E" w14:textId="77777777" w:rsidR="00354AFD" w:rsidRDefault="00354AFD" w:rsidP="005F44DC">
      <w:pPr>
        <w:pStyle w:val="RedaliaNormal"/>
        <w:rPr>
          <w:b/>
          <w:bCs/>
        </w:rPr>
      </w:pPr>
    </w:p>
    <w:p w14:paraId="0BF3F4A8" w14:textId="77777777" w:rsidR="00354AFD" w:rsidRPr="00735C18" w:rsidRDefault="00354AFD" w:rsidP="00354AFD">
      <w:pPr>
        <w:pStyle w:val="RedaliaNormal"/>
      </w:pPr>
      <w:r w:rsidRPr="00735C18">
        <w:rPr>
          <w:rFonts w:ascii="Century Gothic" w:hAnsi="Century Gothic"/>
          <w:b/>
          <w:sz w:val="20"/>
        </w:rPr>
        <w:t>Il est précisé que ce nouvel AC met fin à tous les SLA précédents.</w:t>
      </w:r>
    </w:p>
    <w:p w14:paraId="7708388B" w14:textId="77777777" w:rsidR="00354AFD" w:rsidRDefault="00354AFD" w:rsidP="005F44DC">
      <w:pPr>
        <w:pStyle w:val="RedaliaNormal"/>
        <w:rPr>
          <w:b/>
          <w:bCs/>
        </w:rPr>
      </w:pPr>
    </w:p>
    <w:p w14:paraId="53D050F7" w14:textId="77777777" w:rsidR="001C2AEE" w:rsidRDefault="00832529" w:rsidP="005F44DC">
      <w:pPr>
        <w:pStyle w:val="RedaliaNormal"/>
        <w:rPr>
          <w:b/>
          <w:bCs/>
        </w:rPr>
      </w:pPr>
      <w:r>
        <w:rPr>
          <w:b/>
          <w:bCs/>
        </w:rPr>
        <w:t>ET</w:t>
      </w:r>
    </w:p>
    <w:p w14:paraId="79BEEDF1" w14:textId="77777777" w:rsidR="001C2AEE" w:rsidRDefault="001C2AEE" w:rsidP="005F44DC">
      <w:pPr>
        <w:pStyle w:val="RedaliaNormal"/>
        <w:rPr>
          <w:b/>
          <w:bCs/>
        </w:rPr>
      </w:pPr>
    </w:p>
    <w:p w14:paraId="2CBB2B11" w14:textId="77777777" w:rsidR="001C2AEE" w:rsidRDefault="00832529" w:rsidP="005F44DC">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236FF009" w14:textId="77777777" w:rsidR="001C2AEE" w:rsidRDefault="00832529" w:rsidP="005F44DC">
      <w:pPr>
        <w:pStyle w:val="RedaliaNormal"/>
      </w:pPr>
      <w:r>
        <w:t>Représentée par___________</w:t>
      </w:r>
    </w:p>
    <w:p w14:paraId="18586057" w14:textId="77777777" w:rsidR="001C2AEE" w:rsidRDefault="001C2AEE" w:rsidP="005F44DC">
      <w:pPr>
        <w:pStyle w:val="RedaliaNormal"/>
      </w:pPr>
    </w:p>
    <w:p w14:paraId="11749FA2" w14:textId="77777777" w:rsidR="001C2AEE" w:rsidRDefault="00832529" w:rsidP="005F44DC">
      <w:pPr>
        <w:pStyle w:val="RedaliaNormal"/>
      </w:pPr>
      <w:r>
        <w:t>Après avoir pris connaissance du contrat et des documents qui sont mentionnés ci-après,</w:t>
      </w:r>
    </w:p>
    <w:p w14:paraId="421CBBE7" w14:textId="77777777" w:rsidR="001C2AEE" w:rsidRDefault="00832529" w:rsidP="005F44DC">
      <w:pPr>
        <w:pStyle w:val="Redaliapuces"/>
        <w:numPr>
          <w:ilvl w:val="0"/>
          <w:numId w:val="19"/>
        </w:numPr>
      </w:pPr>
      <w:r>
        <w:t>JE M'ENGAGE, sans réserve, conformément aux conditions, clauses et prescriptions des documents visés ci-dessus à exécuter les prestations définies ci-après, aux conditions qui constituent mon offre.</w:t>
      </w:r>
    </w:p>
    <w:p w14:paraId="636173A5" w14:textId="77777777" w:rsidR="001C2AEE" w:rsidRDefault="00832529" w:rsidP="005F44DC">
      <w:pPr>
        <w:pStyle w:val="Redaliapuces"/>
        <w:numPr>
          <w:ilvl w:val="0"/>
          <w:numId w:val="6"/>
        </w:numPr>
      </w:pPr>
      <w:r>
        <w:t>J’AFFIRME, sous peine de résiliation de plein droit du marché, que je suis titulaire d'une police d'assurance garantissant l'ensemble des responsabilités que j'encours.</w:t>
      </w:r>
    </w:p>
    <w:p w14:paraId="2C9E5BE8" w14:textId="77777777" w:rsidR="001C2AEE" w:rsidRDefault="00832529" w:rsidP="005F44DC">
      <w:pPr>
        <w:pStyle w:val="Redaliapuces"/>
        <w:numPr>
          <w:ilvl w:val="0"/>
          <w:numId w:val="6"/>
        </w:numPr>
      </w:pPr>
      <w:r>
        <w:t>JE CONFIRME, sous peine de résiliation de plein droit du marché, que les sous-traitants proposés sont également titulaires de polices d’assurances garantissant les responsabilités qu’ils encourent.</w:t>
      </w:r>
    </w:p>
    <w:p w14:paraId="52389A63" w14:textId="77777777" w:rsidR="001C2AEE" w:rsidRDefault="001C2AEE" w:rsidP="005F44DC">
      <w:pPr>
        <w:pStyle w:val="RedaliaNormal"/>
        <w:pageBreakBefore/>
      </w:pPr>
    </w:p>
    <w:p w14:paraId="6087B043" w14:textId="77777777" w:rsidR="001C2AEE" w:rsidRDefault="001C2AEE" w:rsidP="005F44DC">
      <w:pPr>
        <w:pStyle w:val="RedaliaNormal"/>
      </w:pPr>
    </w:p>
    <w:p w14:paraId="5081F48C"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pPr>
      <w:bookmarkStart w:id="11" w:name="formcheckbox_off_11"/>
      <w:r>
        <w:rPr>
          <w:rFonts w:ascii="Wingdings" w:eastAsia="Wingdings" w:hAnsi="Wingdings" w:cs="Wingdings"/>
        </w:rPr>
        <w:t>¨</w:t>
      </w:r>
      <w:bookmarkEnd w:id="11"/>
      <w:r>
        <w:t xml:space="preserve"> </w:t>
      </w:r>
      <w:r>
        <w:rPr>
          <w:b/>
        </w:rPr>
        <w:t>Identité et qualité du signataire : Madame/Monsieur …………………………………</w:t>
      </w:r>
      <w:proofErr w:type="gramStart"/>
      <w:r>
        <w:rPr>
          <w:b/>
        </w:rPr>
        <w:t>…….</w:t>
      </w:r>
      <w:proofErr w:type="gramEnd"/>
      <w:r>
        <w:rPr>
          <w:b/>
        </w:rPr>
        <w:t>.</w:t>
      </w:r>
    </w:p>
    <w:p w14:paraId="248F8284"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pPr>
      <w:proofErr w:type="gramStart"/>
      <w:r>
        <w:t>engage</w:t>
      </w:r>
      <w:proofErr w:type="gramEnd"/>
      <w:r>
        <w:t xml:space="preserve"> la société ........................................... </w:t>
      </w:r>
      <w:proofErr w:type="gramStart"/>
      <w:r>
        <w:t>sur</w:t>
      </w:r>
      <w:proofErr w:type="gramEnd"/>
      <w:r>
        <w:t xml:space="preserve"> la base de son offre à exécuter les prestations demandées dans les conditions définies ci-après ;</w:t>
      </w:r>
    </w:p>
    <w:p w14:paraId="308ECBC2" w14:textId="77777777" w:rsidR="001C2AEE" w:rsidRDefault="001C2AEE" w:rsidP="005F44DC">
      <w:pPr>
        <w:pStyle w:val="RedaliaNormal"/>
      </w:pPr>
    </w:p>
    <w:p w14:paraId="712BA817"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pPr>
      <w:bookmarkStart w:id="12" w:name="formcheckbox_off_14"/>
      <w:r>
        <w:rPr>
          <w:rFonts w:ascii="Wingdings" w:eastAsia="Wingdings" w:hAnsi="Wingdings" w:cs="Wingdings"/>
        </w:rPr>
        <w:t>¨</w:t>
      </w:r>
      <w:bookmarkEnd w:id="12"/>
      <w:r>
        <w:t xml:space="preserve"> </w:t>
      </w:r>
      <w:r>
        <w:rPr>
          <w:b/>
        </w:rPr>
        <w:t xml:space="preserve">Identité du mandataire </w:t>
      </w:r>
      <w:r>
        <w:rPr>
          <w:b/>
          <w:vertAlign w:val="superscript"/>
        </w:rPr>
        <w:t>(1) </w:t>
      </w:r>
      <w:r>
        <w:rPr>
          <w:b/>
        </w:rPr>
        <w:t>: Madame/Monsieur ………………………………….</w:t>
      </w:r>
    </w:p>
    <w:p w14:paraId="32DC79A9"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5"/>
      <w:r>
        <w:rPr>
          <w:rFonts w:ascii="Wingdings" w:eastAsia="Wingdings" w:hAnsi="Wingdings" w:cs="Wingdings"/>
        </w:rPr>
        <w:t>¨</w:t>
      </w:r>
      <w:bookmarkEnd w:id="13"/>
      <w:r>
        <w:t xml:space="preserve"> du groupement solidaire</w:t>
      </w:r>
    </w:p>
    <w:p w14:paraId="4F34133F"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pPr>
      <w:r>
        <w:t xml:space="preserve">                                               </w:t>
      </w:r>
      <w:bookmarkStart w:id="14" w:name="formcheckbox_off_16"/>
      <w:r>
        <w:rPr>
          <w:rFonts w:ascii="Wingdings" w:eastAsia="Wingdings" w:hAnsi="Wingdings" w:cs="Wingdings"/>
        </w:rPr>
        <w:t>¨</w:t>
      </w:r>
      <w:bookmarkEnd w:id="14"/>
      <w:r>
        <w:t xml:space="preserve"> solidaire du groupement conjoint</w:t>
      </w:r>
    </w:p>
    <w:p w14:paraId="1BD34356"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w:t>
      </w:r>
      <w:r>
        <w:rPr>
          <w:vertAlign w:val="superscript"/>
        </w:rPr>
        <w:t xml:space="preserve"> </w:t>
      </w:r>
      <w:r>
        <w:t>à exécuter les prestations demandées dans les conditions définies ci-après ;</w:t>
      </w:r>
    </w:p>
    <w:p w14:paraId="12CAFFDB" w14:textId="77777777" w:rsidR="001C2AEE" w:rsidRDefault="001C2AEE" w:rsidP="005F44DC">
      <w:pPr>
        <w:pStyle w:val="RedaliaNormal"/>
      </w:pPr>
    </w:p>
    <w:p w14:paraId="10C61E39" w14:textId="77777777" w:rsidR="001C2AEE" w:rsidRDefault="001C2AEE" w:rsidP="005F44DC">
      <w:pPr>
        <w:pStyle w:val="RedaliaNormal"/>
      </w:pPr>
    </w:p>
    <w:p w14:paraId="1B8223E3" w14:textId="77777777" w:rsidR="001C2AEE" w:rsidRDefault="00832529" w:rsidP="005F44DC">
      <w:pPr>
        <w:pStyle w:val="RedaliaNormal"/>
      </w:pPr>
      <w:r>
        <w:t>Nom commercial et dénomination sociale du candidat :</w:t>
      </w:r>
    </w:p>
    <w:p w14:paraId="6AA77143" w14:textId="77777777" w:rsidR="001C2AEE" w:rsidRDefault="00832529" w:rsidP="005F44DC">
      <w:pPr>
        <w:pStyle w:val="RedaliaNormal"/>
      </w:pPr>
      <w:r>
        <w:t>……………………………………………………………………………………………………………</w:t>
      </w:r>
    </w:p>
    <w:p w14:paraId="34B10137" w14:textId="77777777" w:rsidR="001C2AEE" w:rsidRDefault="00832529" w:rsidP="005F44DC">
      <w:pPr>
        <w:pStyle w:val="RedaliaNormal"/>
      </w:pPr>
      <w:r>
        <w:t>Adresse de l’établissement :</w:t>
      </w:r>
    </w:p>
    <w:p w14:paraId="058867B6" w14:textId="77777777" w:rsidR="001C2AEE" w:rsidRDefault="00832529" w:rsidP="005F44DC">
      <w:pPr>
        <w:pStyle w:val="RedaliaNormal"/>
      </w:pPr>
      <w:r>
        <w:t>…………………………………………………………………………………………………………...</w:t>
      </w:r>
    </w:p>
    <w:p w14:paraId="5CFF6497" w14:textId="77777777" w:rsidR="001C2AEE" w:rsidRDefault="00832529" w:rsidP="005F44DC">
      <w:pPr>
        <w:pStyle w:val="RedaliaNormal"/>
      </w:pPr>
      <w:r>
        <w:t>...…………………………………………………………………………………………………………</w:t>
      </w:r>
    </w:p>
    <w:p w14:paraId="4CC2ECE4" w14:textId="77777777" w:rsidR="001C2AEE" w:rsidRDefault="00832529" w:rsidP="005F44DC">
      <w:pPr>
        <w:pStyle w:val="RedaliaNormal"/>
      </w:pPr>
      <w:r>
        <w:t>…………………………………………………………………………………………………………...</w:t>
      </w:r>
    </w:p>
    <w:p w14:paraId="6D06C037" w14:textId="77777777" w:rsidR="001C2AEE" w:rsidRDefault="00832529" w:rsidP="005F44DC">
      <w:pPr>
        <w:pStyle w:val="RedaliaNormal"/>
      </w:pPr>
      <w:r>
        <w:t xml:space="preserve">Adresse du siège social : </w:t>
      </w:r>
      <w:r>
        <w:rPr>
          <w:i/>
          <w:iCs/>
          <w:sz w:val="18"/>
          <w:szCs w:val="16"/>
        </w:rPr>
        <w:t>(si différente de l’établissement)</w:t>
      </w:r>
    </w:p>
    <w:p w14:paraId="3708F292" w14:textId="77777777" w:rsidR="001C2AEE" w:rsidRDefault="00832529" w:rsidP="005F44DC">
      <w:pPr>
        <w:pStyle w:val="RedaliaNormal"/>
      </w:pPr>
      <w:r>
        <w:t>…………………………………………………………………………………………………………...</w:t>
      </w:r>
    </w:p>
    <w:p w14:paraId="6D4E96CA" w14:textId="77777777" w:rsidR="001C2AEE" w:rsidRDefault="00832529" w:rsidP="005F44DC">
      <w:pPr>
        <w:pStyle w:val="RedaliaNormal"/>
      </w:pPr>
      <w:r>
        <w:t>.…………………………………………………………………………………………………………..</w:t>
      </w:r>
    </w:p>
    <w:p w14:paraId="7AFBB5B8" w14:textId="77777777" w:rsidR="001C2AEE" w:rsidRDefault="00832529" w:rsidP="005F44DC">
      <w:pPr>
        <w:pStyle w:val="RedaliaNormal"/>
      </w:pPr>
      <w:r>
        <w:t>………………………………………………………………………………………………………...…</w:t>
      </w:r>
    </w:p>
    <w:p w14:paraId="25775B3E" w14:textId="77777777" w:rsidR="001C2AEE" w:rsidRDefault="00832529" w:rsidP="005F44DC">
      <w:pPr>
        <w:pStyle w:val="RedaliaNormal"/>
      </w:pPr>
      <w:r>
        <w:t>Adresse électronique générique (</w:t>
      </w:r>
      <w:r>
        <w:rPr>
          <w:i/>
          <w:iCs/>
        </w:rPr>
        <w:t>il est recommandé d’utiliser une adresse mail générique valable pour toute la durée du marché ou de l’accord-cadre</w:t>
      </w:r>
      <w:r>
        <w:t>) : …………………………</w:t>
      </w:r>
      <w:proofErr w:type="gramStart"/>
      <w:r>
        <w:t>…….</w:t>
      </w:r>
      <w:proofErr w:type="gramEnd"/>
      <w:r>
        <w:t>.</w:t>
      </w:r>
    </w:p>
    <w:p w14:paraId="6EF415B0" w14:textId="77777777" w:rsidR="001C2AEE" w:rsidRDefault="00832529" w:rsidP="005F44DC">
      <w:pPr>
        <w:pStyle w:val="RedaliaNormal"/>
      </w:pPr>
      <w:r>
        <w:t>Téléphone : ...................................................</w:t>
      </w:r>
    </w:p>
    <w:p w14:paraId="24F0FBAC" w14:textId="77777777" w:rsidR="001C2AEE" w:rsidRDefault="00832529" w:rsidP="005F44DC">
      <w:pPr>
        <w:pStyle w:val="RedaliaNormal"/>
      </w:pPr>
      <w:r>
        <w:t>N° SIRET (ou n° d’immatriculation équivalent dans le pays concerné</w:t>
      </w:r>
      <w:proofErr w:type="gramStart"/>
      <w:r>
        <w:t>):</w:t>
      </w:r>
      <w:proofErr w:type="gramEnd"/>
      <w:r>
        <w:t xml:space="preserve"> .........................................................</w:t>
      </w:r>
    </w:p>
    <w:p w14:paraId="4BF3BD57" w14:textId="77777777" w:rsidR="001C2AEE" w:rsidRDefault="00832529" w:rsidP="005F44DC">
      <w:pPr>
        <w:pStyle w:val="RedaliaNormal"/>
      </w:pPr>
      <w:r>
        <w:t>APE : ............................................................</w:t>
      </w:r>
    </w:p>
    <w:p w14:paraId="60B393DC" w14:textId="77777777" w:rsidR="001C2AEE" w:rsidRDefault="00832529" w:rsidP="005F44DC">
      <w:pPr>
        <w:pStyle w:val="RedaliaNormal"/>
      </w:pPr>
      <w:r>
        <w:t>N° de TVA intracommunautaire : .........................................................</w:t>
      </w:r>
    </w:p>
    <w:p w14:paraId="643C5648" w14:textId="77777777" w:rsidR="001C2AEE" w:rsidRDefault="001C2AEE" w:rsidP="005F44DC">
      <w:pPr>
        <w:pStyle w:val="RedaliaNormal"/>
      </w:pPr>
    </w:p>
    <w:p w14:paraId="79C6EF8E" w14:textId="77777777" w:rsidR="001C2AEE" w:rsidRDefault="00832529" w:rsidP="005F44DC">
      <w:pPr>
        <w:pStyle w:val="RedaliaNormal"/>
        <w:rPr>
          <w:b/>
          <w:bCs/>
        </w:rPr>
      </w:pPr>
      <w:proofErr w:type="gramStart"/>
      <w:r>
        <w:rPr>
          <w:b/>
          <w:bCs/>
        </w:rPr>
        <w:t>ci</w:t>
      </w:r>
      <w:proofErr w:type="gramEnd"/>
      <w:r>
        <w:rPr>
          <w:b/>
          <w:bCs/>
        </w:rPr>
        <w:t>-après dénommée « le Titulaire » d’autre part,</w:t>
      </w:r>
    </w:p>
    <w:p w14:paraId="5FE10DE6" w14:textId="77777777" w:rsidR="001C2AEE" w:rsidRDefault="001C2AEE" w:rsidP="005F44DC">
      <w:pPr>
        <w:pStyle w:val="RedaliaNormal"/>
      </w:pPr>
    </w:p>
    <w:p w14:paraId="57DF1F5F" w14:textId="77777777" w:rsidR="001C2AEE" w:rsidRDefault="001C2AEE" w:rsidP="005F44DC">
      <w:pPr>
        <w:pStyle w:val="RedaliaNormal"/>
      </w:pPr>
    </w:p>
    <w:p w14:paraId="25C37227" w14:textId="77777777" w:rsidR="001C2AEE" w:rsidRDefault="00832529" w:rsidP="005F44DC">
      <w:pPr>
        <w:pStyle w:val="RedaliaNormal"/>
        <w:rPr>
          <w:b/>
          <w:bCs/>
        </w:rPr>
      </w:pPr>
      <w:r>
        <w:rPr>
          <w:b/>
          <w:bCs/>
        </w:rPr>
        <w:t>IL A ETE CONVENU ET ARRETE CE QUI SUIT :</w:t>
      </w:r>
    </w:p>
    <w:p w14:paraId="55FF188F" w14:textId="77777777" w:rsidR="001C2AEE" w:rsidRDefault="001C2AEE" w:rsidP="005F44DC">
      <w:pPr>
        <w:spacing w:before="120" w:after="120"/>
        <w:jc w:val="both"/>
      </w:pPr>
    </w:p>
    <w:p w14:paraId="365E1059" w14:textId="77777777" w:rsidR="001C2AEE" w:rsidRDefault="00832529" w:rsidP="005F44DC">
      <w:pPr>
        <w:pStyle w:val="RdaliaTitredossier"/>
        <w:pageBreakBefore/>
        <w:spacing w:before="120" w:after="120"/>
        <w:jc w:val="both"/>
      </w:pPr>
      <w:r>
        <w:lastRenderedPageBreak/>
        <w:t>Sommaire</w:t>
      </w:r>
    </w:p>
    <w:p w14:paraId="412DB719" w14:textId="14944804" w:rsidR="00136748" w:rsidRDefault="00832529">
      <w:pPr>
        <w:pStyle w:val="TM2"/>
        <w:tabs>
          <w:tab w:val="left" w:pos="799"/>
        </w:tabs>
        <w:rPr>
          <w:rFonts w:asciiTheme="minorHAnsi" w:eastAsiaTheme="minorEastAsia" w:hAnsiTheme="minorHAnsi" w:cstheme="minorBidi"/>
          <w:noProof/>
          <w:kern w:val="2"/>
          <w:sz w:val="24"/>
          <w:szCs w:val="24"/>
          <w14:ligatures w14:val="standardContextual"/>
        </w:rPr>
      </w:pPr>
      <w:r>
        <w:fldChar w:fldCharType="begin"/>
      </w:r>
      <w:r>
        <w:instrText xml:space="preserve"> TOC \o "1-2" \u \h </w:instrText>
      </w:r>
      <w:r>
        <w:fldChar w:fldCharType="separate"/>
      </w:r>
      <w:hyperlink w:anchor="_Toc235085623" w:history="1">
        <w:r w:rsidR="00136748" w:rsidRPr="00456A8E">
          <w:rPr>
            <w:rStyle w:val="Lienhypertexte"/>
            <w:noProof/>
          </w:rPr>
          <w:t>1.1</w:t>
        </w:r>
        <w:r w:rsidR="00136748">
          <w:rPr>
            <w:rFonts w:asciiTheme="minorHAnsi" w:eastAsiaTheme="minorEastAsia" w:hAnsiTheme="minorHAnsi" w:cstheme="minorBidi"/>
            <w:noProof/>
            <w:kern w:val="2"/>
            <w:sz w:val="24"/>
            <w:szCs w:val="24"/>
            <w14:ligatures w14:val="standardContextual"/>
          </w:rPr>
          <w:tab/>
        </w:r>
        <w:r w:rsidR="00136748" w:rsidRPr="00456A8E">
          <w:rPr>
            <w:rStyle w:val="Lienhypertexte"/>
            <w:noProof/>
          </w:rPr>
          <w:t>Groupement de commandes</w:t>
        </w:r>
        <w:r w:rsidR="00136748">
          <w:rPr>
            <w:noProof/>
          </w:rPr>
          <w:tab/>
        </w:r>
        <w:r w:rsidR="00136748">
          <w:rPr>
            <w:noProof/>
          </w:rPr>
          <w:fldChar w:fldCharType="begin"/>
        </w:r>
        <w:r w:rsidR="00136748">
          <w:rPr>
            <w:noProof/>
          </w:rPr>
          <w:instrText xml:space="preserve"> PAGEREF _Toc235085623 \h </w:instrText>
        </w:r>
        <w:r w:rsidR="00136748">
          <w:rPr>
            <w:noProof/>
          </w:rPr>
        </w:r>
        <w:r w:rsidR="00136748">
          <w:rPr>
            <w:noProof/>
          </w:rPr>
          <w:fldChar w:fldCharType="separate"/>
        </w:r>
        <w:r w:rsidR="00136748">
          <w:rPr>
            <w:noProof/>
          </w:rPr>
          <w:t>2</w:t>
        </w:r>
        <w:r w:rsidR="00136748">
          <w:rPr>
            <w:noProof/>
          </w:rPr>
          <w:fldChar w:fldCharType="end"/>
        </w:r>
      </w:hyperlink>
    </w:p>
    <w:p w14:paraId="11D62382" w14:textId="307475BA"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24" w:history="1">
        <w:r w:rsidRPr="00456A8E">
          <w:rPr>
            <w:rStyle w:val="Lienhypertexte"/>
            <w:noProof/>
          </w:rPr>
          <w:t>2.</w:t>
        </w:r>
        <w:r>
          <w:rPr>
            <w:rFonts w:asciiTheme="minorHAnsi" w:eastAsiaTheme="minorEastAsia" w:hAnsiTheme="minorHAnsi" w:cstheme="minorBidi"/>
            <w:b w:val="0"/>
            <w:noProof/>
            <w:kern w:val="2"/>
            <w:szCs w:val="24"/>
            <w14:ligatures w14:val="standardContextual"/>
          </w:rPr>
          <w:tab/>
        </w:r>
        <w:r w:rsidRPr="00456A8E">
          <w:rPr>
            <w:rStyle w:val="Lienhypertexte"/>
            <w:noProof/>
          </w:rPr>
          <w:t>Préambule</w:t>
        </w:r>
        <w:r>
          <w:rPr>
            <w:noProof/>
          </w:rPr>
          <w:tab/>
        </w:r>
        <w:r>
          <w:rPr>
            <w:noProof/>
          </w:rPr>
          <w:fldChar w:fldCharType="begin"/>
        </w:r>
        <w:r>
          <w:rPr>
            <w:noProof/>
          </w:rPr>
          <w:instrText xml:space="preserve"> PAGEREF _Toc235085624 \h </w:instrText>
        </w:r>
        <w:r>
          <w:rPr>
            <w:noProof/>
          </w:rPr>
        </w:r>
        <w:r>
          <w:rPr>
            <w:noProof/>
          </w:rPr>
          <w:fldChar w:fldCharType="separate"/>
        </w:r>
        <w:r>
          <w:rPr>
            <w:noProof/>
          </w:rPr>
          <w:t>6</w:t>
        </w:r>
        <w:r>
          <w:rPr>
            <w:noProof/>
          </w:rPr>
          <w:fldChar w:fldCharType="end"/>
        </w:r>
      </w:hyperlink>
    </w:p>
    <w:p w14:paraId="5F1CFB81" w14:textId="4C1DA52C" w:rsidR="00136748" w:rsidRDefault="00136748">
      <w:pPr>
        <w:pStyle w:val="TM2"/>
        <w:tabs>
          <w:tab w:val="left" w:pos="799"/>
        </w:tabs>
        <w:rPr>
          <w:rFonts w:asciiTheme="minorHAnsi" w:eastAsiaTheme="minorEastAsia" w:hAnsiTheme="minorHAnsi" w:cstheme="minorBidi"/>
          <w:noProof/>
          <w:kern w:val="2"/>
          <w:sz w:val="24"/>
          <w:szCs w:val="24"/>
          <w14:ligatures w14:val="standardContextual"/>
        </w:rPr>
      </w:pPr>
      <w:hyperlink w:anchor="_Toc235085625" w:history="1">
        <w:r w:rsidRPr="00456A8E">
          <w:rPr>
            <w:rStyle w:val="Lienhypertexte"/>
            <w:noProof/>
          </w:rPr>
          <w:t>2.1</w:t>
        </w:r>
        <w:r>
          <w:rPr>
            <w:rFonts w:asciiTheme="minorHAnsi" w:eastAsiaTheme="minorEastAsia" w:hAnsiTheme="minorHAnsi" w:cstheme="minorBidi"/>
            <w:noProof/>
            <w:kern w:val="2"/>
            <w:sz w:val="24"/>
            <w:szCs w:val="24"/>
            <w14:ligatures w14:val="standardContextual"/>
          </w:rPr>
          <w:tab/>
        </w:r>
        <w:r w:rsidRPr="00456A8E">
          <w:rPr>
            <w:rStyle w:val="Lienhypertexte"/>
            <w:noProof/>
          </w:rPr>
          <w:t>Présentation du pouvoir adjudicateur</w:t>
        </w:r>
        <w:r>
          <w:rPr>
            <w:noProof/>
          </w:rPr>
          <w:tab/>
        </w:r>
        <w:r>
          <w:rPr>
            <w:noProof/>
          </w:rPr>
          <w:fldChar w:fldCharType="begin"/>
        </w:r>
        <w:r>
          <w:rPr>
            <w:noProof/>
          </w:rPr>
          <w:instrText xml:space="preserve"> PAGEREF _Toc235085625 \h </w:instrText>
        </w:r>
        <w:r>
          <w:rPr>
            <w:noProof/>
          </w:rPr>
        </w:r>
        <w:r>
          <w:rPr>
            <w:noProof/>
          </w:rPr>
          <w:fldChar w:fldCharType="separate"/>
        </w:r>
        <w:r>
          <w:rPr>
            <w:noProof/>
          </w:rPr>
          <w:t>6</w:t>
        </w:r>
        <w:r>
          <w:rPr>
            <w:noProof/>
          </w:rPr>
          <w:fldChar w:fldCharType="end"/>
        </w:r>
      </w:hyperlink>
    </w:p>
    <w:p w14:paraId="75E9766D" w14:textId="4252F850" w:rsidR="00136748" w:rsidRDefault="00136748">
      <w:pPr>
        <w:pStyle w:val="TM2"/>
        <w:tabs>
          <w:tab w:val="left" w:pos="799"/>
        </w:tabs>
        <w:rPr>
          <w:rFonts w:asciiTheme="minorHAnsi" w:eastAsiaTheme="minorEastAsia" w:hAnsiTheme="minorHAnsi" w:cstheme="minorBidi"/>
          <w:noProof/>
          <w:kern w:val="2"/>
          <w:sz w:val="24"/>
          <w:szCs w:val="24"/>
          <w14:ligatures w14:val="standardContextual"/>
        </w:rPr>
      </w:pPr>
      <w:hyperlink w:anchor="_Toc235085626" w:history="1">
        <w:r w:rsidRPr="00456A8E">
          <w:rPr>
            <w:rStyle w:val="Lienhypertexte"/>
            <w:noProof/>
          </w:rPr>
          <w:t>2.2</w:t>
        </w:r>
        <w:r>
          <w:rPr>
            <w:rFonts w:asciiTheme="minorHAnsi" w:eastAsiaTheme="minorEastAsia" w:hAnsiTheme="minorHAnsi" w:cstheme="minorBidi"/>
            <w:noProof/>
            <w:kern w:val="2"/>
            <w:sz w:val="24"/>
            <w:szCs w:val="24"/>
            <w14:ligatures w14:val="standardContextual"/>
          </w:rPr>
          <w:tab/>
        </w:r>
        <w:r w:rsidRPr="00456A8E">
          <w:rPr>
            <w:rStyle w:val="Lienhypertexte"/>
            <w:noProof/>
          </w:rPr>
          <w:t>Définitions</w:t>
        </w:r>
        <w:r>
          <w:rPr>
            <w:noProof/>
          </w:rPr>
          <w:tab/>
        </w:r>
        <w:r>
          <w:rPr>
            <w:noProof/>
          </w:rPr>
          <w:fldChar w:fldCharType="begin"/>
        </w:r>
        <w:r>
          <w:rPr>
            <w:noProof/>
          </w:rPr>
          <w:instrText xml:space="preserve"> PAGEREF _Toc235085626 \h </w:instrText>
        </w:r>
        <w:r>
          <w:rPr>
            <w:noProof/>
          </w:rPr>
        </w:r>
        <w:r>
          <w:rPr>
            <w:noProof/>
          </w:rPr>
          <w:fldChar w:fldCharType="separate"/>
        </w:r>
        <w:r>
          <w:rPr>
            <w:noProof/>
          </w:rPr>
          <w:t>6</w:t>
        </w:r>
        <w:r>
          <w:rPr>
            <w:noProof/>
          </w:rPr>
          <w:fldChar w:fldCharType="end"/>
        </w:r>
      </w:hyperlink>
    </w:p>
    <w:p w14:paraId="18712963" w14:textId="1CA80607"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27" w:history="1">
        <w:r w:rsidRPr="00456A8E">
          <w:rPr>
            <w:rStyle w:val="Lienhypertexte"/>
            <w:noProof/>
          </w:rPr>
          <w:t>3.</w:t>
        </w:r>
        <w:r>
          <w:rPr>
            <w:rFonts w:asciiTheme="minorHAnsi" w:eastAsiaTheme="minorEastAsia" w:hAnsiTheme="minorHAnsi" w:cstheme="minorBidi"/>
            <w:b w:val="0"/>
            <w:noProof/>
            <w:kern w:val="2"/>
            <w:szCs w:val="24"/>
            <w14:ligatures w14:val="standardContextual"/>
          </w:rPr>
          <w:tab/>
        </w:r>
        <w:r w:rsidRPr="00456A8E">
          <w:rPr>
            <w:rStyle w:val="Lienhypertexte"/>
            <w:noProof/>
          </w:rPr>
          <w:t>Objet du Contrat- Dispositions générales</w:t>
        </w:r>
        <w:r>
          <w:rPr>
            <w:noProof/>
          </w:rPr>
          <w:tab/>
        </w:r>
        <w:r>
          <w:rPr>
            <w:noProof/>
          </w:rPr>
          <w:fldChar w:fldCharType="begin"/>
        </w:r>
        <w:r>
          <w:rPr>
            <w:noProof/>
          </w:rPr>
          <w:instrText xml:space="preserve"> PAGEREF _Toc235085627 \h </w:instrText>
        </w:r>
        <w:r>
          <w:rPr>
            <w:noProof/>
          </w:rPr>
        </w:r>
        <w:r>
          <w:rPr>
            <w:noProof/>
          </w:rPr>
          <w:fldChar w:fldCharType="separate"/>
        </w:r>
        <w:r>
          <w:rPr>
            <w:noProof/>
          </w:rPr>
          <w:t>8</w:t>
        </w:r>
        <w:r>
          <w:rPr>
            <w:noProof/>
          </w:rPr>
          <w:fldChar w:fldCharType="end"/>
        </w:r>
      </w:hyperlink>
    </w:p>
    <w:p w14:paraId="484D831F" w14:textId="0A4AFAB4" w:rsidR="00136748" w:rsidRDefault="00136748">
      <w:pPr>
        <w:pStyle w:val="TM2"/>
        <w:tabs>
          <w:tab w:val="left" w:pos="799"/>
        </w:tabs>
        <w:rPr>
          <w:rFonts w:asciiTheme="minorHAnsi" w:eastAsiaTheme="minorEastAsia" w:hAnsiTheme="minorHAnsi" w:cstheme="minorBidi"/>
          <w:noProof/>
          <w:kern w:val="2"/>
          <w:sz w:val="24"/>
          <w:szCs w:val="24"/>
          <w14:ligatures w14:val="standardContextual"/>
        </w:rPr>
      </w:pPr>
      <w:hyperlink w:anchor="_Toc235085628" w:history="1">
        <w:r w:rsidRPr="00456A8E">
          <w:rPr>
            <w:rStyle w:val="Lienhypertexte"/>
            <w:noProof/>
          </w:rPr>
          <w:t>3.1</w:t>
        </w:r>
        <w:r>
          <w:rPr>
            <w:rFonts w:asciiTheme="minorHAnsi" w:eastAsiaTheme="minorEastAsia" w:hAnsiTheme="minorHAnsi" w:cstheme="minorBidi"/>
            <w:noProof/>
            <w:kern w:val="2"/>
            <w:sz w:val="24"/>
            <w:szCs w:val="24"/>
            <w14:ligatures w14:val="standardContextual"/>
          </w:rPr>
          <w:tab/>
        </w:r>
        <w:r w:rsidRPr="00456A8E">
          <w:rPr>
            <w:rStyle w:val="Lienhypertexte"/>
            <w:noProof/>
          </w:rPr>
          <w:t>Objet du Contrat</w:t>
        </w:r>
        <w:r>
          <w:rPr>
            <w:noProof/>
          </w:rPr>
          <w:tab/>
        </w:r>
        <w:r>
          <w:rPr>
            <w:noProof/>
          </w:rPr>
          <w:fldChar w:fldCharType="begin"/>
        </w:r>
        <w:r>
          <w:rPr>
            <w:noProof/>
          </w:rPr>
          <w:instrText xml:space="preserve"> PAGEREF _Toc235085628 \h </w:instrText>
        </w:r>
        <w:r>
          <w:rPr>
            <w:noProof/>
          </w:rPr>
        </w:r>
        <w:r>
          <w:rPr>
            <w:noProof/>
          </w:rPr>
          <w:fldChar w:fldCharType="separate"/>
        </w:r>
        <w:r>
          <w:rPr>
            <w:noProof/>
          </w:rPr>
          <w:t>8</w:t>
        </w:r>
        <w:r>
          <w:rPr>
            <w:noProof/>
          </w:rPr>
          <w:fldChar w:fldCharType="end"/>
        </w:r>
      </w:hyperlink>
    </w:p>
    <w:p w14:paraId="60AC1307" w14:textId="554763CF" w:rsidR="00136748" w:rsidRDefault="00136748">
      <w:pPr>
        <w:pStyle w:val="TM2"/>
        <w:tabs>
          <w:tab w:val="left" w:pos="799"/>
        </w:tabs>
        <w:rPr>
          <w:rFonts w:asciiTheme="minorHAnsi" w:eastAsiaTheme="minorEastAsia" w:hAnsiTheme="minorHAnsi" w:cstheme="minorBidi"/>
          <w:noProof/>
          <w:kern w:val="2"/>
          <w:sz w:val="24"/>
          <w:szCs w:val="24"/>
          <w14:ligatures w14:val="standardContextual"/>
        </w:rPr>
      </w:pPr>
      <w:hyperlink w:anchor="_Toc235085629" w:history="1">
        <w:r w:rsidRPr="00456A8E">
          <w:rPr>
            <w:rStyle w:val="Lienhypertexte"/>
            <w:noProof/>
          </w:rPr>
          <w:t>3.2</w:t>
        </w:r>
        <w:r>
          <w:rPr>
            <w:rFonts w:asciiTheme="minorHAnsi" w:eastAsiaTheme="minorEastAsia" w:hAnsiTheme="minorHAnsi" w:cstheme="minorBidi"/>
            <w:noProof/>
            <w:kern w:val="2"/>
            <w:sz w:val="24"/>
            <w:szCs w:val="24"/>
            <w14:ligatures w14:val="standardContextual"/>
          </w:rPr>
          <w:tab/>
        </w:r>
        <w:r w:rsidRPr="00456A8E">
          <w:rPr>
            <w:rStyle w:val="Lienhypertexte"/>
            <w:noProof/>
          </w:rPr>
          <w:t>Décomposition en lots et fractionnement à bons de commande</w:t>
        </w:r>
        <w:r>
          <w:rPr>
            <w:noProof/>
          </w:rPr>
          <w:tab/>
        </w:r>
        <w:r>
          <w:rPr>
            <w:noProof/>
          </w:rPr>
          <w:fldChar w:fldCharType="begin"/>
        </w:r>
        <w:r>
          <w:rPr>
            <w:noProof/>
          </w:rPr>
          <w:instrText xml:space="preserve"> PAGEREF _Toc235085629 \h </w:instrText>
        </w:r>
        <w:r>
          <w:rPr>
            <w:noProof/>
          </w:rPr>
        </w:r>
        <w:r>
          <w:rPr>
            <w:noProof/>
          </w:rPr>
          <w:fldChar w:fldCharType="separate"/>
        </w:r>
        <w:r>
          <w:rPr>
            <w:noProof/>
          </w:rPr>
          <w:t>8</w:t>
        </w:r>
        <w:r>
          <w:rPr>
            <w:noProof/>
          </w:rPr>
          <w:fldChar w:fldCharType="end"/>
        </w:r>
      </w:hyperlink>
    </w:p>
    <w:p w14:paraId="4462DA6B" w14:textId="3204DF9F" w:rsidR="00136748" w:rsidRDefault="00136748">
      <w:pPr>
        <w:pStyle w:val="TM2"/>
        <w:tabs>
          <w:tab w:val="left" w:pos="799"/>
        </w:tabs>
        <w:rPr>
          <w:rFonts w:asciiTheme="minorHAnsi" w:eastAsiaTheme="minorEastAsia" w:hAnsiTheme="minorHAnsi" w:cstheme="minorBidi"/>
          <w:noProof/>
          <w:kern w:val="2"/>
          <w:sz w:val="24"/>
          <w:szCs w:val="24"/>
          <w14:ligatures w14:val="standardContextual"/>
        </w:rPr>
      </w:pPr>
      <w:hyperlink w:anchor="_Toc235085630" w:history="1">
        <w:r w:rsidRPr="00456A8E">
          <w:rPr>
            <w:rStyle w:val="Lienhypertexte"/>
            <w:noProof/>
          </w:rPr>
          <w:t>3.3</w:t>
        </w:r>
        <w:r>
          <w:rPr>
            <w:rFonts w:asciiTheme="minorHAnsi" w:eastAsiaTheme="minorEastAsia" w:hAnsiTheme="minorHAnsi" w:cstheme="minorBidi"/>
            <w:noProof/>
            <w:kern w:val="2"/>
            <w:sz w:val="24"/>
            <w:szCs w:val="24"/>
            <w14:ligatures w14:val="standardContextual"/>
          </w:rPr>
          <w:tab/>
        </w:r>
        <w:r w:rsidRPr="00456A8E">
          <w:rPr>
            <w:rStyle w:val="Lienhypertexte"/>
            <w:noProof/>
          </w:rPr>
          <w:t>Conditions de passation des bons de commande</w:t>
        </w:r>
        <w:r>
          <w:rPr>
            <w:noProof/>
          </w:rPr>
          <w:tab/>
        </w:r>
        <w:r>
          <w:rPr>
            <w:noProof/>
          </w:rPr>
          <w:fldChar w:fldCharType="begin"/>
        </w:r>
        <w:r>
          <w:rPr>
            <w:noProof/>
          </w:rPr>
          <w:instrText xml:space="preserve"> PAGEREF _Toc235085630 \h </w:instrText>
        </w:r>
        <w:r>
          <w:rPr>
            <w:noProof/>
          </w:rPr>
        </w:r>
        <w:r>
          <w:rPr>
            <w:noProof/>
          </w:rPr>
          <w:fldChar w:fldCharType="separate"/>
        </w:r>
        <w:r>
          <w:rPr>
            <w:noProof/>
          </w:rPr>
          <w:t>8</w:t>
        </w:r>
        <w:r>
          <w:rPr>
            <w:noProof/>
          </w:rPr>
          <w:fldChar w:fldCharType="end"/>
        </w:r>
      </w:hyperlink>
    </w:p>
    <w:p w14:paraId="1F6223C6" w14:textId="04F07130" w:rsidR="00136748" w:rsidRDefault="00136748">
      <w:pPr>
        <w:pStyle w:val="TM2"/>
        <w:tabs>
          <w:tab w:val="left" w:pos="799"/>
        </w:tabs>
        <w:rPr>
          <w:rFonts w:asciiTheme="minorHAnsi" w:eastAsiaTheme="minorEastAsia" w:hAnsiTheme="minorHAnsi" w:cstheme="minorBidi"/>
          <w:noProof/>
          <w:kern w:val="2"/>
          <w:sz w:val="24"/>
          <w:szCs w:val="24"/>
          <w14:ligatures w14:val="standardContextual"/>
        </w:rPr>
      </w:pPr>
      <w:hyperlink w:anchor="_Toc235085631" w:history="1">
        <w:r w:rsidRPr="00456A8E">
          <w:rPr>
            <w:rStyle w:val="Lienhypertexte"/>
            <w:noProof/>
          </w:rPr>
          <w:t>3.4</w:t>
        </w:r>
        <w:r>
          <w:rPr>
            <w:rFonts w:asciiTheme="minorHAnsi" w:eastAsiaTheme="minorEastAsia" w:hAnsiTheme="minorHAnsi" w:cstheme="minorBidi"/>
            <w:noProof/>
            <w:kern w:val="2"/>
            <w:sz w:val="24"/>
            <w:szCs w:val="24"/>
            <w14:ligatures w14:val="standardContextual"/>
          </w:rPr>
          <w:tab/>
        </w:r>
        <w:r w:rsidRPr="00456A8E">
          <w:rPr>
            <w:rStyle w:val="Lienhypertexte"/>
            <w:noProof/>
          </w:rPr>
          <w:t>Sous-traitance</w:t>
        </w:r>
        <w:r>
          <w:rPr>
            <w:noProof/>
          </w:rPr>
          <w:tab/>
        </w:r>
        <w:r>
          <w:rPr>
            <w:noProof/>
          </w:rPr>
          <w:fldChar w:fldCharType="begin"/>
        </w:r>
        <w:r>
          <w:rPr>
            <w:noProof/>
          </w:rPr>
          <w:instrText xml:space="preserve"> PAGEREF _Toc235085631 \h </w:instrText>
        </w:r>
        <w:r>
          <w:rPr>
            <w:noProof/>
          </w:rPr>
        </w:r>
        <w:r>
          <w:rPr>
            <w:noProof/>
          </w:rPr>
          <w:fldChar w:fldCharType="separate"/>
        </w:r>
        <w:r>
          <w:rPr>
            <w:noProof/>
          </w:rPr>
          <w:t>9</w:t>
        </w:r>
        <w:r>
          <w:rPr>
            <w:noProof/>
          </w:rPr>
          <w:fldChar w:fldCharType="end"/>
        </w:r>
      </w:hyperlink>
    </w:p>
    <w:p w14:paraId="130321CC" w14:textId="7A457A65" w:rsidR="00136748" w:rsidRDefault="00136748">
      <w:pPr>
        <w:pStyle w:val="TM2"/>
        <w:tabs>
          <w:tab w:val="left" w:pos="799"/>
        </w:tabs>
        <w:rPr>
          <w:rFonts w:asciiTheme="minorHAnsi" w:eastAsiaTheme="minorEastAsia" w:hAnsiTheme="minorHAnsi" w:cstheme="minorBidi"/>
          <w:noProof/>
          <w:kern w:val="2"/>
          <w:sz w:val="24"/>
          <w:szCs w:val="24"/>
          <w14:ligatures w14:val="standardContextual"/>
        </w:rPr>
      </w:pPr>
      <w:hyperlink w:anchor="_Toc235085632" w:history="1">
        <w:r w:rsidRPr="00456A8E">
          <w:rPr>
            <w:rStyle w:val="Lienhypertexte"/>
            <w:noProof/>
          </w:rPr>
          <w:t>3.5</w:t>
        </w:r>
        <w:r>
          <w:rPr>
            <w:rFonts w:asciiTheme="minorHAnsi" w:eastAsiaTheme="minorEastAsia" w:hAnsiTheme="minorHAnsi" w:cstheme="minorBidi"/>
            <w:noProof/>
            <w:kern w:val="2"/>
            <w:sz w:val="24"/>
            <w:szCs w:val="24"/>
            <w14:ligatures w14:val="standardContextual"/>
          </w:rPr>
          <w:tab/>
        </w:r>
        <w:r w:rsidRPr="00456A8E">
          <w:rPr>
            <w:rStyle w:val="Lienhypertexte"/>
            <w:noProof/>
          </w:rPr>
          <w:t>Modification du contrat - Clause de réexamen</w:t>
        </w:r>
        <w:r>
          <w:rPr>
            <w:noProof/>
          </w:rPr>
          <w:tab/>
        </w:r>
        <w:r>
          <w:rPr>
            <w:noProof/>
          </w:rPr>
          <w:fldChar w:fldCharType="begin"/>
        </w:r>
        <w:r>
          <w:rPr>
            <w:noProof/>
          </w:rPr>
          <w:instrText xml:space="preserve"> PAGEREF _Toc235085632 \h </w:instrText>
        </w:r>
        <w:r>
          <w:rPr>
            <w:noProof/>
          </w:rPr>
        </w:r>
        <w:r>
          <w:rPr>
            <w:noProof/>
          </w:rPr>
          <w:fldChar w:fldCharType="separate"/>
        </w:r>
        <w:r>
          <w:rPr>
            <w:noProof/>
          </w:rPr>
          <w:t>10</w:t>
        </w:r>
        <w:r>
          <w:rPr>
            <w:noProof/>
          </w:rPr>
          <w:fldChar w:fldCharType="end"/>
        </w:r>
      </w:hyperlink>
    </w:p>
    <w:p w14:paraId="7A3451CB" w14:textId="3A826E98" w:rsidR="00136748" w:rsidRDefault="00136748">
      <w:pPr>
        <w:pStyle w:val="TM2"/>
        <w:tabs>
          <w:tab w:val="left" w:pos="799"/>
        </w:tabs>
        <w:rPr>
          <w:rFonts w:asciiTheme="minorHAnsi" w:eastAsiaTheme="minorEastAsia" w:hAnsiTheme="minorHAnsi" w:cstheme="minorBidi"/>
          <w:noProof/>
          <w:kern w:val="2"/>
          <w:sz w:val="24"/>
          <w:szCs w:val="24"/>
          <w14:ligatures w14:val="standardContextual"/>
        </w:rPr>
      </w:pPr>
      <w:hyperlink w:anchor="_Toc235085633" w:history="1">
        <w:r w:rsidRPr="00456A8E">
          <w:rPr>
            <w:rStyle w:val="Lienhypertexte"/>
            <w:noProof/>
          </w:rPr>
          <w:t>3.6</w:t>
        </w:r>
        <w:r>
          <w:rPr>
            <w:rFonts w:asciiTheme="minorHAnsi" w:eastAsiaTheme="minorEastAsia" w:hAnsiTheme="minorHAnsi" w:cstheme="minorBidi"/>
            <w:noProof/>
            <w:kern w:val="2"/>
            <w:sz w:val="24"/>
            <w:szCs w:val="24"/>
            <w14:ligatures w14:val="standardContextual"/>
          </w:rPr>
          <w:tab/>
        </w:r>
        <w:r w:rsidRPr="00456A8E">
          <w:rPr>
            <w:rStyle w:val="Lienhypertexte"/>
            <w:noProof/>
          </w:rPr>
          <w:t>Prestations similaires</w:t>
        </w:r>
        <w:r>
          <w:rPr>
            <w:noProof/>
          </w:rPr>
          <w:tab/>
        </w:r>
        <w:r>
          <w:rPr>
            <w:noProof/>
          </w:rPr>
          <w:fldChar w:fldCharType="begin"/>
        </w:r>
        <w:r>
          <w:rPr>
            <w:noProof/>
          </w:rPr>
          <w:instrText xml:space="preserve"> PAGEREF _Toc235085633 \h </w:instrText>
        </w:r>
        <w:r>
          <w:rPr>
            <w:noProof/>
          </w:rPr>
        </w:r>
        <w:r>
          <w:rPr>
            <w:noProof/>
          </w:rPr>
          <w:fldChar w:fldCharType="separate"/>
        </w:r>
        <w:r>
          <w:rPr>
            <w:noProof/>
          </w:rPr>
          <w:t>10</w:t>
        </w:r>
        <w:r>
          <w:rPr>
            <w:noProof/>
          </w:rPr>
          <w:fldChar w:fldCharType="end"/>
        </w:r>
      </w:hyperlink>
    </w:p>
    <w:p w14:paraId="4432CBE9" w14:textId="10F9E245"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34" w:history="1">
        <w:r w:rsidRPr="00456A8E">
          <w:rPr>
            <w:rStyle w:val="Lienhypertexte"/>
            <w:noProof/>
          </w:rPr>
          <w:t>4.</w:t>
        </w:r>
        <w:r>
          <w:rPr>
            <w:rFonts w:asciiTheme="minorHAnsi" w:eastAsiaTheme="minorEastAsia" w:hAnsiTheme="minorHAnsi" w:cstheme="minorBidi"/>
            <w:b w:val="0"/>
            <w:noProof/>
            <w:kern w:val="2"/>
            <w:szCs w:val="24"/>
            <w14:ligatures w14:val="standardContextual"/>
          </w:rPr>
          <w:tab/>
        </w:r>
        <w:r w:rsidRPr="00456A8E">
          <w:rPr>
            <w:rStyle w:val="Lienhypertexte"/>
            <w:noProof/>
          </w:rPr>
          <w:t>Pièces constitutives du contrat</w:t>
        </w:r>
        <w:r>
          <w:rPr>
            <w:noProof/>
          </w:rPr>
          <w:tab/>
        </w:r>
        <w:r>
          <w:rPr>
            <w:noProof/>
          </w:rPr>
          <w:fldChar w:fldCharType="begin"/>
        </w:r>
        <w:r>
          <w:rPr>
            <w:noProof/>
          </w:rPr>
          <w:instrText xml:space="preserve"> PAGEREF _Toc235085634 \h </w:instrText>
        </w:r>
        <w:r>
          <w:rPr>
            <w:noProof/>
          </w:rPr>
        </w:r>
        <w:r>
          <w:rPr>
            <w:noProof/>
          </w:rPr>
          <w:fldChar w:fldCharType="separate"/>
        </w:r>
        <w:r>
          <w:rPr>
            <w:noProof/>
          </w:rPr>
          <w:t>10</w:t>
        </w:r>
        <w:r>
          <w:rPr>
            <w:noProof/>
          </w:rPr>
          <w:fldChar w:fldCharType="end"/>
        </w:r>
      </w:hyperlink>
    </w:p>
    <w:p w14:paraId="6BC58A86" w14:textId="2EA55E1A"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35" w:history="1">
        <w:r w:rsidRPr="00456A8E">
          <w:rPr>
            <w:rStyle w:val="Lienhypertexte"/>
            <w:noProof/>
          </w:rPr>
          <w:t>5.</w:t>
        </w:r>
        <w:r>
          <w:rPr>
            <w:rFonts w:asciiTheme="minorHAnsi" w:eastAsiaTheme="minorEastAsia" w:hAnsiTheme="minorHAnsi" w:cstheme="minorBidi"/>
            <w:b w:val="0"/>
            <w:noProof/>
            <w:kern w:val="2"/>
            <w:szCs w:val="24"/>
            <w14:ligatures w14:val="standardContextual"/>
          </w:rPr>
          <w:tab/>
        </w:r>
        <w:r w:rsidRPr="00456A8E">
          <w:rPr>
            <w:rStyle w:val="Lienhypertexte"/>
            <w:noProof/>
          </w:rPr>
          <w:t>Conditions d’exécution des prestations</w:t>
        </w:r>
        <w:r>
          <w:rPr>
            <w:noProof/>
          </w:rPr>
          <w:tab/>
        </w:r>
        <w:r>
          <w:rPr>
            <w:noProof/>
          </w:rPr>
          <w:fldChar w:fldCharType="begin"/>
        </w:r>
        <w:r>
          <w:rPr>
            <w:noProof/>
          </w:rPr>
          <w:instrText xml:space="preserve"> PAGEREF _Toc235085635 \h </w:instrText>
        </w:r>
        <w:r>
          <w:rPr>
            <w:noProof/>
          </w:rPr>
        </w:r>
        <w:r>
          <w:rPr>
            <w:noProof/>
          </w:rPr>
          <w:fldChar w:fldCharType="separate"/>
        </w:r>
        <w:r>
          <w:rPr>
            <w:noProof/>
          </w:rPr>
          <w:t>11</w:t>
        </w:r>
        <w:r>
          <w:rPr>
            <w:noProof/>
          </w:rPr>
          <w:fldChar w:fldCharType="end"/>
        </w:r>
      </w:hyperlink>
    </w:p>
    <w:p w14:paraId="14603191" w14:textId="0D2C8888" w:rsidR="00136748" w:rsidRDefault="00136748">
      <w:pPr>
        <w:pStyle w:val="TM2"/>
        <w:tabs>
          <w:tab w:val="left" w:pos="799"/>
        </w:tabs>
        <w:rPr>
          <w:rFonts w:asciiTheme="minorHAnsi" w:eastAsiaTheme="minorEastAsia" w:hAnsiTheme="minorHAnsi" w:cstheme="minorBidi"/>
          <w:noProof/>
          <w:kern w:val="2"/>
          <w:sz w:val="24"/>
          <w:szCs w:val="24"/>
          <w14:ligatures w14:val="standardContextual"/>
        </w:rPr>
      </w:pPr>
      <w:hyperlink w:anchor="_Toc235085636" w:history="1">
        <w:r w:rsidRPr="00456A8E">
          <w:rPr>
            <w:rStyle w:val="Lienhypertexte"/>
            <w:noProof/>
          </w:rPr>
          <w:t>5.1</w:t>
        </w:r>
        <w:r>
          <w:rPr>
            <w:rFonts w:asciiTheme="minorHAnsi" w:eastAsiaTheme="minorEastAsia" w:hAnsiTheme="minorHAnsi" w:cstheme="minorBidi"/>
            <w:noProof/>
            <w:kern w:val="2"/>
            <w:sz w:val="24"/>
            <w:szCs w:val="24"/>
            <w14:ligatures w14:val="standardContextual"/>
          </w:rPr>
          <w:tab/>
        </w:r>
        <w:r w:rsidRPr="00456A8E">
          <w:rPr>
            <w:rStyle w:val="Lienhypertexte"/>
            <w:noProof/>
          </w:rPr>
          <w:t>Personnel affecté à la mission</w:t>
        </w:r>
        <w:r>
          <w:rPr>
            <w:noProof/>
          </w:rPr>
          <w:tab/>
        </w:r>
        <w:r>
          <w:rPr>
            <w:noProof/>
          </w:rPr>
          <w:fldChar w:fldCharType="begin"/>
        </w:r>
        <w:r>
          <w:rPr>
            <w:noProof/>
          </w:rPr>
          <w:instrText xml:space="preserve"> PAGEREF _Toc235085636 \h </w:instrText>
        </w:r>
        <w:r>
          <w:rPr>
            <w:noProof/>
          </w:rPr>
        </w:r>
        <w:r>
          <w:rPr>
            <w:noProof/>
          </w:rPr>
          <w:fldChar w:fldCharType="separate"/>
        </w:r>
        <w:r>
          <w:rPr>
            <w:noProof/>
          </w:rPr>
          <w:t>11</w:t>
        </w:r>
        <w:r>
          <w:rPr>
            <w:noProof/>
          </w:rPr>
          <w:fldChar w:fldCharType="end"/>
        </w:r>
      </w:hyperlink>
    </w:p>
    <w:p w14:paraId="495A36F5" w14:textId="6B2E38FD" w:rsidR="00136748" w:rsidRDefault="00136748">
      <w:pPr>
        <w:pStyle w:val="TM2"/>
        <w:tabs>
          <w:tab w:val="left" w:pos="799"/>
        </w:tabs>
        <w:rPr>
          <w:rFonts w:asciiTheme="minorHAnsi" w:eastAsiaTheme="minorEastAsia" w:hAnsiTheme="minorHAnsi" w:cstheme="minorBidi"/>
          <w:noProof/>
          <w:kern w:val="2"/>
          <w:sz w:val="24"/>
          <w:szCs w:val="24"/>
          <w14:ligatures w14:val="standardContextual"/>
        </w:rPr>
      </w:pPr>
      <w:hyperlink w:anchor="_Toc235085637" w:history="1">
        <w:r w:rsidRPr="00456A8E">
          <w:rPr>
            <w:rStyle w:val="Lienhypertexte"/>
            <w:noProof/>
          </w:rPr>
          <w:t>5.2</w:t>
        </w:r>
        <w:r>
          <w:rPr>
            <w:rFonts w:asciiTheme="minorHAnsi" w:eastAsiaTheme="minorEastAsia" w:hAnsiTheme="minorHAnsi" w:cstheme="minorBidi"/>
            <w:noProof/>
            <w:kern w:val="2"/>
            <w:sz w:val="24"/>
            <w:szCs w:val="24"/>
            <w14:ligatures w14:val="standardContextual"/>
          </w:rPr>
          <w:tab/>
        </w:r>
        <w:r w:rsidRPr="00456A8E">
          <w:rPr>
            <w:rStyle w:val="Lienhypertexte"/>
            <w:noProof/>
          </w:rPr>
          <w:t>Spécifications techniques RSE et exécution du Contrat</w:t>
        </w:r>
        <w:r>
          <w:rPr>
            <w:noProof/>
          </w:rPr>
          <w:tab/>
        </w:r>
        <w:r>
          <w:rPr>
            <w:noProof/>
          </w:rPr>
          <w:fldChar w:fldCharType="begin"/>
        </w:r>
        <w:r>
          <w:rPr>
            <w:noProof/>
          </w:rPr>
          <w:instrText xml:space="preserve"> PAGEREF _Toc235085637 \h </w:instrText>
        </w:r>
        <w:r>
          <w:rPr>
            <w:noProof/>
          </w:rPr>
        </w:r>
        <w:r>
          <w:rPr>
            <w:noProof/>
          </w:rPr>
          <w:fldChar w:fldCharType="separate"/>
        </w:r>
        <w:r>
          <w:rPr>
            <w:noProof/>
          </w:rPr>
          <w:t>11</w:t>
        </w:r>
        <w:r>
          <w:rPr>
            <w:noProof/>
          </w:rPr>
          <w:fldChar w:fldCharType="end"/>
        </w:r>
      </w:hyperlink>
    </w:p>
    <w:p w14:paraId="24FB2016" w14:textId="58A666F6" w:rsidR="00136748" w:rsidRDefault="00136748">
      <w:pPr>
        <w:pStyle w:val="TM2"/>
        <w:tabs>
          <w:tab w:val="left" w:pos="799"/>
        </w:tabs>
        <w:rPr>
          <w:rFonts w:asciiTheme="minorHAnsi" w:eastAsiaTheme="minorEastAsia" w:hAnsiTheme="minorHAnsi" w:cstheme="minorBidi"/>
          <w:noProof/>
          <w:kern w:val="2"/>
          <w:sz w:val="24"/>
          <w:szCs w:val="24"/>
          <w14:ligatures w14:val="standardContextual"/>
        </w:rPr>
      </w:pPr>
      <w:hyperlink w:anchor="_Toc235085638" w:history="1">
        <w:r w:rsidRPr="00456A8E">
          <w:rPr>
            <w:rStyle w:val="Lienhypertexte"/>
            <w:noProof/>
          </w:rPr>
          <w:t>5.3</w:t>
        </w:r>
        <w:r>
          <w:rPr>
            <w:rFonts w:asciiTheme="minorHAnsi" w:eastAsiaTheme="minorEastAsia" w:hAnsiTheme="minorHAnsi" w:cstheme="minorBidi"/>
            <w:noProof/>
            <w:kern w:val="2"/>
            <w:sz w:val="24"/>
            <w:szCs w:val="24"/>
            <w14:ligatures w14:val="standardContextual"/>
          </w:rPr>
          <w:tab/>
        </w:r>
        <w:r w:rsidRPr="00456A8E">
          <w:rPr>
            <w:rStyle w:val="Lienhypertexte"/>
            <w:noProof/>
          </w:rPr>
          <w:t>Sûreté</w:t>
        </w:r>
        <w:r>
          <w:rPr>
            <w:noProof/>
          </w:rPr>
          <w:tab/>
        </w:r>
        <w:r>
          <w:rPr>
            <w:noProof/>
          </w:rPr>
          <w:fldChar w:fldCharType="begin"/>
        </w:r>
        <w:r>
          <w:rPr>
            <w:noProof/>
          </w:rPr>
          <w:instrText xml:space="preserve"> PAGEREF _Toc235085638 \h </w:instrText>
        </w:r>
        <w:r>
          <w:rPr>
            <w:noProof/>
          </w:rPr>
        </w:r>
        <w:r>
          <w:rPr>
            <w:noProof/>
          </w:rPr>
          <w:fldChar w:fldCharType="separate"/>
        </w:r>
        <w:r>
          <w:rPr>
            <w:noProof/>
          </w:rPr>
          <w:t>12</w:t>
        </w:r>
        <w:r>
          <w:rPr>
            <w:noProof/>
          </w:rPr>
          <w:fldChar w:fldCharType="end"/>
        </w:r>
      </w:hyperlink>
    </w:p>
    <w:p w14:paraId="510A9F9E" w14:textId="64A79E15" w:rsidR="00136748" w:rsidRDefault="00136748">
      <w:pPr>
        <w:pStyle w:val="TM2"/>
        <w:tabs>
          <w:tab w:val="left" w:pos="799"/>
        </w:tabs>
        <w:rPr>
          <w:rFonts w:asciiTheme="minorHAnsi" w:eastAsiaTheme="minorEastAsia" w:hAnsiTheme="minorHAnsi" w:cstheme="minorBidi"/>
          <w:noProof/>
          <w:kern w:val="2"/>
          <w:sz w:val="24"/>
          <w:szCs w:val="24"/>
          <w14:ligatures w14:val="standardContextual"/>
        </w:rPr>
      </w:pPr>
      <w:hyperlink w:anchor="_Toc235085639" w:history="1">
        <w:r w:rsidRPr="00456A8E">
          <w:rPr>
            <w:rStyle w:val="Lienhypertexte"/>
            <w:noProof/>
          </w:rPr>
          <w:t>5.4</w:t>
        </w:r>
        <w:r>
          <w:rPr>
            <w:rFonts w:asciiTheme="minorHAnsi" w:eastAsiaTheme="minorEastAsia" w:hAnsiTheme="minorHAnsi" w:cstheme="minorBidi"/>
            <w:noProof/>
            <w:kern w:val="2"/>
            <w:sz w:val="24"/>
            <w:szCs w:val="24"/>
            <w14:ligatures w14:val="standardContextual"/>
          </w:rPr>
          <w:tab/>
        </w:r>
        <w:r w:rsidRPr="00456A8E">
          <w:rPr>
            <w:rStyle w:val="Lienhypertexte"/>
            <w:noProof/>
          </w:rPr>
          <w:t>Suspension pour motif de risque grave et imminent</w:t>
        </w:r>
        <w:r>
          <w:rPr>
            <w:noProof/>
          </w:rPr>
          <w:tab/>
        </w:r>
        <w:r>
          <w:rPr>
            <w:noProof/>
          </w:rPr>
          <w:fldChar w:fldCharType="begin"/>
        </w:r>
        <w:r>
          <w:rPr>
            <w:noProof/>
          </w:rPr>
          <w:instrText xml:space="preserve"> PAGEREF _Toc235085639 \h </w:instrText>
        </w:r>
        <w:r>
          <w:rPr>
            <w:noProof/>
          </w:rPr>
        </w:r>
        <w:r>
          <w:rPr>
            <w:noProof/>
          </w:rPr>
          <w:fldChar w:fldCharType="separate"/>
        </w:r>
        <w:r>
          <w:rPr>
            <w:noProof/>
          </w:rPr>
          <w:t>13</w:t>
        </w:r>
        <w:r>
          <w:rPr>
            <w:noProof/>
          </w:rPr>
          <w:fldChar w:fldCharType="end"/>
        </w:r>
      </w:hyperlink>
    </w:p>
    <w:p w14:paraId="1F9A5002" w14:textId="584E2F72"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40" w:history="1">
        <w:r w:rsidRPr="00456A8E">
          <w:rPr>
            <w:rStyle w:val="Lienhypertexte"/>
            <w:noProof/>
          </w:rPr>
          <w:t>6.</w:t>
        </w:r>
        <w:r>
          <w:rPr>
            <w:rFonts w:asciiTheme="minorHAnsi" w:eastAsiaTheme="minorEastAsia" w:hAnsiTheme="minorHAnsi" w:cstheme="minorBidi"/>
            <w:b w:val="0"/>
            <w:noProof/>
            <w:kern w:val="2"/>
            <w:szCs w:val="24"/>
            <w14:ligatures w14:val="standardContextual"/>
          </w:rPr>
          <w:tab/>
        </w:r>
        <w:r w:rsidRPr="00456A8E">
          <w:rPr>
            <w:rStyle w:val="Lienhypertexte"/>
            <w:noProof/>
          </w:rPr>
          <w:t>Durée du Contrat – Délais d’exécution - Reconduction</w:t>
        </w:r>
        <w:r>
          <w:rPr>
            <w:noProof/>
          </w:rPr>
          <w:tab/>
        </w:r>
        <w:r>
          <w:rPr>
            <w:noProof/>
          </w:rPr>
          <w:fldChar w:fldCharType="begin"/>
        </w:r>
        <w:r>
          <w:rPr>
            <w:noProof/>
          </w:rPr>
          <w:instrText xml:space="preserve"> PAGEREF _Toc235085640 \h </w:instrText>
        </w:r>
        <w:r>
          <w:rPr>
            <w:noProof/>
          </w:rPr>
        </w:r>
        <w:r>
          <w:rPr>
            <w:noProof/>
          </w:rPr>
          <w:fldChar w:fldCharType="separate"/>
        </w:r>
        <w:r>
          <w:rPr>
            <w:noProof/>
          </w:rPr>
          <w:t>13</w:t>
        </w:r>
        <w:r>
          <w:rPr>
            <w:noProof/>
          </w:rPr>
          <w:fldChar w:fldCharType="end"/>
        </w:r>
      </w:hyperlink>
    </w:p>
    <w:p w14:paraId="7DFC2DDF" w14:textId="6804E879" w:rsidR="00136748" w:rsidRDefault="00136748">
      <w:pPr>
        <w:pStyle w:val="TM2"/>
        <w:tabs>
          <w:tab w:val="left" w:pos="799"/>
        </w:tabs>
        <w:rPr>
          <w:rFonts w:asciiTheme="minorHAnsi" w:eastAsiaTheme="minorEastAsia" w:hAnsiTheme="minorHAnsi" w:cstheme="minorBidi"/>
          <w:noProof/>
          <w:kern w:val="2"/>
          <w:sz w:val="24"/>
          <w:szCs w:val="24"/>
          <w14:ligatures w14:val="standardContextual"/>
        </w:rPr>
      </w:pPr>
      <w:hyperlink w:anchor="_Toc235085641" w:history="1">
        <w:r w:rsidRPr="00456A8E">
          <w:rPr>
            <w:rStyle w:val="Lienhypertexte"/>
            <w:noProof/>
          </w:rPr>
          <w:t>6.1</w:t>
        </w:r>
        <w:r>
          <w:rPr>
            <w:rFonts w:asciiTheme="minorHAnsi" w:eastAsiaTheme="minorEastAsia" w:hAnsiTheme="minorHAnsi" w:cstheme="minorBidi"/>
            <w:noProof/>
            <w:kern w:val="2"/>
            <w:sz w:val="24"/>
            <w:szCs w:val="24"/>
            <w14:ligatures w14:val="standardContextual"/>
          </w:rPr>
          <w:tab/>
        </w:r>
        <w:r w:rsidRPr="00456A8E">
          <w:rPr>
            <w:rStyle w:val="Lienhypertexte"/>
            <w:noProof/>
          </w:rPr>
          <w:t>Durée de l'accord-cadre</w:t>
        </w:r>
        <w:r>
          <w:rPr>
            <w:noProof/>
          </w:rPr>
          <w:tab/>
        </w:r>
        <w:r>
          <w:rPr>
            <w:noProof/>
          </w:rPr>
          <w:fldChar w:fldCharType="begin"/>
        </w:r>
        <w:r>
          <w:rPr>
            <w:noProof/>
          </w:rPr>
          <w:instrText xml:space="preserve"> PAGEREF _Toc235085641 \h </w:instrText>
        </w:r>
        <w:r>
          <w:rPr>
            <w:noProof/>
          </w:rPr>
        </w:r>
        <w:r>
          <w:rPr>
            <w:noProof/>
          </w:rPr>
          <w:fldChar w:fldCharType="separate"/>
        </w:r>
        <w:r>
          <w:rPr>
            <w:noProof/>
          </w:rPr>
          <w:t>13</w:t>
        </w:r>
        <w:r>
          <w:rPr>
            <w:noProof/>
          </w:rPr>
          <w:fldChar w:fldCharType="end"/>
        </w:r>
      </w:hyperlink>
    </w:p>
    <w:p w14:paraId="4E78B959" w14:textId="788146D4" w:rsidR="00136748" w:rsidRDefault="00136748">
      <w:pPr>
        <w:pStyle w:val="TM2"/>
        <w:tabs>
          <w:tab w:val="left" w:pos="799"/>
        </w:tabs>
        <w:rPr>
          <w:rFonts w:asciiTheme="minorHAnsi" w:eastAsiaTheme="minorEastAsia" w:hAnsiTheme="minorHAnsi" w:cstheme="minorBidi"/>
          <w:noProof/>
          <w:kern w:val="2"/>
          <w:sz w:val="24"/>
          <w:szCs w:val="24"/>
          <w14:ligatures w14:val="standardContextual"/>
        </w:rPr>
      </w:pPr>
      <w:hyperlink w:anchor="_Toc235085642" w:history="1">
        <w:r w:rsidRPr="00456A8E">
          <w:rPr>
            <w:rStyle w:val="Lienhypertexte"/>
            <w:noProof/>
          </w:rPr>
          <w:t>6.2</w:t>
        </w:r>
        <w:r>
          <w:rPr>
            <w:rFonts w:asciiTheme="minorHAnsi" w:eastAsiaTheme="minorEastAsia" w:hAnsiTheme="minorHAnsi" w:cstheme="minorBidi"/>
            <w:noProof/>
            <w:kern w:val="2"/>
            <w:sz w:val="24"/>
            <w:szCs w:val="24"/>
            <w14:ligatures w14:val="standardContextual"/>
          </w:rPr>
          <w:tab/>
        </w:r>
        <w:r w:rsidRPr="00456A8E">
          <w:rPr>
            <w:rStyle w:val="Lienhypertexte"/>
            <w:noProof/>
          </w:rPr>
          <w:t>Reconduction</w:t>
        </w:r>
        <w:r>
          <w:rPr>
            <w:noProof/>
          </w:rPr>
          <w:tab/>
        </w:r>
        <w:r>
          <w:rPr>
            <w:noProof/>
          </w:rPr>
          <w:fldChar w:fldCharType="begin"/>
        </w:r>
        <w:r>
          <w:rPr>
            <w:noProof/>
          </w:rPr>
          <w:instrText xml:space="preserve"> PAGEREF _Toc235085642 \h </w:instrText>
        </w:r>
        <w:r>
          <w:rPr>
            <w:noProof/>
          </w:rPr>
        </w:r>
        <w:r>
          <w:rPr>
            <w:noProof/>
          </w:rPr>
          <w:fldChar w:fldCharType="separate"/>
        </w:r>
        <w:r>
          <w:rPr>
            <w:noProof/>
          </w:rPr>
          <w:t>13</w:t>
        </w:r>
        <w:r>
          <w:rPr>
            <w:noProof/>
          </w:rPr>
          <w:fldChar w:fldCharType="end"/>
        </w:r>
      </w:hyperlink>
    </w:p>
    <w:p w14:paraId="086B768F" w14:textId="05E13846"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43" w:history="1">
        <w:r w:rsidRPr="00456A8E">
          <w:rPr>
            <w:rStyle w:val="Lienhypertexte"/>
            <w:noProof/>
          </w:rPr>
          <w:t>7.</w:t>
        </w:r>
        <w:r>
          <w:rPr>
            <w:rFonts w:asciiTheme="minorHAnsi" w:eastAsiaTheme="minorEastAsia" w:hAnsiTheme="minorHAnsi" w:cstheme="minorBidi"/>
            <w:b w:val="0"/>
            <w:noProof/>
            <w:kern w:val="2"/>
            <w:szCs w:val="24"/>
            <w14:ligatures w14:val="standardContextual"/>
          </w:rPr>
          <w:tab/>
        </w:r>
        <w:r w:rsidRPr="00456A8E">
          <w:rPr>
            <w:rStyle w:val="Lienhypertexte"/>
            <w:noProof/>
          </w:rPr>
          <w:t>Prix et variation des prix</w:t>
        </w:r>
        <w:r>
          <w:rPr>
            <w:noProof/>
          </w:rPr>
          <w:tab/>
        </w:r>
        <w:r>
          <w:rPr>
            <w:noProof/>
          </w:rPr>
          <w:fldChar w:fldCharType="begin"/>
        </w:r>
        <w:r>
          <w:rPr>
            <w:noProof/>
          </w:rPr>
          <w:instrText xml:space="preserve"> PAGEREF _Toc235085643 \h </w:instrText>
        </w:r>
        <w:r>
          <w:rPr>
            <w:noProof/>
          </w:rPr>
        </w:r>
        <w:r>
          <w:rPr>
            <w:noProof/>
          </w:rPr>
          <w:fldChar w:fldCharType="separate"/>
        </w:r>
        <w:r>
          <w:rPr>
            <w:noProof/>
          </w:rPr>
          <w:t>13</w:t>
        </w:r>
        <w:r>
          <w:rPr>
            <w:noProof/>
          </w:rPr>
          <w:fldChar w:fldCharType="end"/>
        </w:r>
      </w:hyperlink>
    </w:p>
    <w:p w14:paraId="1DAFFCA8" w14:textId="31BB34CF" w:rsidR="00136748" w:rsidRDefault="00136748">
      <w:pPr>
        <w:pStyle w:val="TM2"/>
        <w:tabs>
          <w:tab w:val="left" w:pos="799"/>
        </w:tabs>
        <w:rPr>
          <w:rFonts w:asciiTheme="minorHAnsi" w:eastAsiaTheme="minorEastAsia" w:hAnsiTheme="minorHAnsi" w:cstheme="minorBidi"/>
          <w:noProof/>
          <w:kern w:val="2"/>
          <w:sz w:val="24"/>
          <w:szCs w:val="24"/>
          <w14:ligatures w14:val="standardContextual"/>
        </w:rPr>
      </w:pPr>
      <w:hyperlink w:anchor="_Toc235085644" w:history="1">
        <w:r w:rsidRPr="00456A8E">
          <w:rPr>
            <w:rStyle w:val="Lienhypertexte"/>
            <w:noProof/>
          </w:rPr>
          <w:t>7.1</w:t>
        </w:r>
        <w:r>
          <w:rPr>
            <w:rFonts w:asciiTheme="minorHAnsi" w:eastAsiaTheme="minorEastAsia" w:hAnsiTheme="minorHAnsi" w:cstheme="minorBidi"/>
            <w:noProof/>
            <w:kern w:val="2"/>
            <w:sz w:val="24"/>
            <w:szCs w:val="24"/>
            <w14:ligatures w14:val="standardContextual"/>
          </w:rPr>
          <w:tab/>
        </w:r>
        <w:r w:rsidRPr="00456A8E">
          <w:rPr>
            <w:rStyle w:val="Lienhypertexte"/>
            <w:noProof/>
          </w:rPr>
          <w:t>Mode d’établissement des prix du Contrat</w:t>
        </w:r>
        <w:r>
          <w:rPr>
            <w:noProof/>
          </w:rPr>
          <w:tab/>
        </w:r>
        <w:r>
          <w:rPr>
            <w:noProof/>
          </w:rPr>
          <w:fldChar w:fldCharType="begin"/>
        </w:r>
        <w:r>
          <w:rPr>
            <w:noProof/>
          </w:rPr>
          <w:instrText xml:space="preserve"> PAGEREF _Toc235085644 \h </w:instrText>
        </w:r>
        <w:r>
          <w:rPr>
            <w:noProof/>
          </w:rPr>
        </w:r>
        <w:r>
          <w:rPr>
            <w:noProof/>
          </w:rPr>
          <w:fldChar w:fldCharType="separate"/>
        </w:r>
        <w:r>
          <w:rPr>
            <w:noProof/>
          </w:rPr>
          <w:t>14</w:t>
        </w:r>
        <w:r>
          <w:rPr>
            <w:noProof/>
          </w:rPr>
          <w:fldChar w:fldCharType="end"/>
        </w:r>
      </w:hyperlink>
    </w:p>
    <w:p w14:paraId="037C6F0F" w14:textId="259825A7" w:rsidR="00136748" w:rsidRDefault="00136748">
      <w:pPr>
        <w:pStyle w:val="TM2"/>
        <w:tabs>
          <w:tab w:val="left" w:pos="799"/>
        </w:tabs>
        <w:rPr>
          <w:rFonts w:asciiTheme="minorHAnsi" w:eastAsiaTheme="minorEastAsia" w:hAnsiTheme="minorHAnsi" w:cstheme="minorBidi"/>
          <w:noProof/>
          <w:kern w:val="2"/>
          <w:sz w:val="24"/>
          <w:szCs w:val="24"/>
          <w14:ligatures w14:val="standardContextual"/>
        </w:rPr>
      </w:pPr>
      <w:hyperlink w:anchor="_Toc235085645" w:history="1">
        <w:r w:rsidRPr="00456A8E">
          <w:rPr>
            <w:rStyle w:val="Lienhypertexte"/>
            <w:noProof/>
          </w:rPr>
          <w:t>7.2</w:t>
        </w:r>
        <w:r>
          <w:rPr>
            <w:rFonts w:asciiTheme="minorHAnsi" w:eastAsiaTheme="minorEastAsia" w:hAnsiTheme="minorHAnsi" w:cstheme="minorBidi"/>
            <w:noProof/>
            <w:kern w:val="2"/>
            <w:sz w:val="24"/>
            <w:szCs w:val="24"/>
            <w14:ligatures w14:val="standardContextual"/>
          </w:rPr>
          <w:tab/>
        </w:r>
        <w:r w:rsidRPr="00456A8E">
          <w:rPr>
            <w:rStyle w:val="Lienhypertexte"/>
            <w:noProof/>
          </w:rPr>
          <w:t>Contenu des prix</w:t>
        </w:r>
        <w:r>
          <w:rPr>
            <w:noProof/>
          </w:rPr>
          <w:tab/>
        </w:r>
        <w:r>
          <w:rPr>
            <w:noProof/>
          </w:rPr>
          <w:fldChar w:fldCharType="begin"/>
        </w:r>
        <w:r>
          <w:rPr>
            <w:noProof/>
          </w:rPr>
          <w:instrText xml:space="preserve"> PAGEREF _Toc235085645 \h </w:instrText>
        </w:r>
        <w:r>
          <w:rPr>
            <w:noProof/>
          </w:rPr>
        </w:r>
        <w:r>
          <w:rPr>
            <w:noProof/>
          </w:rPr>
          <w:fldChar w:fldCharType="separate"/>
        </w:r>
        <w:r>
          <w:rPr>
            <w:noProof/>
          </w:rPr>
          <w:t>14</w:t>
        </w:r>
        <w:r>
          <w:rPr>
            <w:noProof/>
          </w:rPr>
          <w:fldChar w:fldCharType="end"/>
        </w:r>
      </w:hyperlink>
    </w:p>
    <w:p w14:paraId="57BD4480" w14:textId="2757D402" w:rsidR="00136748" w:rsidRDefault="00136748">
      <w:pPr>
        <w:pStyle w:val="TM2"/>
        <w:tabs>
          <w:tab w:val="left" w:pos="799"/>
        </w:tabs>
        <w:rPr>
          <w:rFonts w:asciiTheme="minorHAnsi" w:eastAsiaTheme="minorEastAsia" w:hAnsiTheme="minorHAnsi" w:cstheme="minorBidi"/>
          <w:noProof/>
          <w:kern w:val="2"/>
          <w:sz w:val="24"/>
          <w:szCs w:val="24"/>
          <w14:ligatures w14:val="standardContextual"/>
        </w:rPr>
      </w:pPr>
      <w:hyperlink w:anchor="_Toc235085646" w:history="1">
        <w:r w:rsidRPr="00456A8E">
          <w:rPr>
            <w:rStyle w:val="Lienhypertexte"/>
            <w:noProof/>
          </w:rPr>
          <w:t>7.3</w:t>
        </w:r>
        <w:r>
          <w:rPr>
            <w:rFonts w:asciiTheme="minorHAnsi" w:eastAsiaTheme="minorEastAsia" w:hAnsiTheme="minorHAnsi" w:cstheme="minorBidi"/>
            <w:noProof/>
            <w:kern w:val="2"/>
            <w:sz w:val="24"/>
            <w:szCs w:val="24"/>
            <w14:ligatures w14:val="standardContextual"/>
          </w:rPr>
          <w:tab/>
        </w:r>
        <w:r w:rsidRPr="00456A8E">
          <w:rPr>
            <w:rStyle w:val="Lienhypertexte"/>
            <w:noProof/>
          </w:rPr>
          <w:t>Variation du prix</w:t>
        </w:r>
        <w:r>
          <w:rPr>
            <w:noProof/>
          </w:rPr>
          <w:tab/>
        </w:r>
        <w:r>
          <w:rPr>
            <w:noProof/>
          </w:rPr>
          <w:fldChar w:fldCharType="begin"/>
        </w:r>
        <w:r>
          <w:rPr>
            <w:noProof/>
          </w:rPr>
          <w:instrText xml:space="preserve"> PAGEREF _Toc235085646 \h </w:instrText>
        </w:r>
        <w:r>
          <w:rPr>
            <w:noProof/>
          </w:rPr>
        </w:r>
        <w:r>
          <w:rPr>
            <w:noProof/>
          </w:rPr>
          <w:fldChar w:fldCharType="separate"/>
        </w:r>
        <w:r>
          <w:rPr>
            <w:noProof/>
          </w:rPr>
          <w:t>14</w:t>
        </w:r>
        <w:r>
          <w:rPr>
            <w:noProof/>
          </w:rPr>
          <w:fldChar w:fldCharType="end"/>
        </w:r>
      </w:hyperlink>
    </w:p>
    <w:p w14:paraId="12F9C93B" w14:textId="74988F0F"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47" w:history="1">
        <w:r w:rsidRPr="00456A8E">
          <w:rPr>
            <w:rStyle w:val="Lienhypertexte"/>
            <w:noProof/>
          </w:rPr>
          <w:t>8.</w:t>
        </w:r>
        <w:r>
          <w:rPr>
            <w:rFonts w:asciiTheme="minorHAnsi" w:eastAsiaTheme="minorEastAsia" w:hAnsiTheme="minorHAnsi" w:cstheme="minorBidi"/>
            <w:b w:val="0"/>
            <w:noProof/>
            <w:kern w:val="2"/>
            <w:szCs w:val="24"/>
            <w14:ligatures w14:val="standardContextual"/>
          </w:rPr>
          <w:tab/>
        </w:r>
        <w:r w:rsidRPr="00456A8E">
          <w:rPr>
            <w:rStyle w:val="Lienhypertexte"/>
            <w:noProof/>
          </w:rPr>
          <w:t>Avance</w:t>
        </w:r>
        <w:r>
          <w:rPr>
            <w:noProof/>
          </w:rPr>
          <w:tab/>
        </w:r>
        <w:r>
          <w:rPr>
            <w:noProof/>
          </w:rPr>
          <w:fldChar w:fldCharType="begin"/>
        </w:r>
        <w:r>
          <w:rPr>
            <w:noProof/>
          </w:rPr>
          <w:instrText xml:space="preserve"> PAGEREF _Toc235085647 \h </w:instrText>
        </w:r>
        <w:r>
          <w:rPr>
            <w:noProof/>
          </w:rPr>
        </w:r>
        <w:r>
          <w:rPr>
            <w:noProof/>
          </w:rPr>
          <w:fldChar w:fldCharType="separate"/>
        </w:r>
        <w:r>
          <w:rPr>
            <w:noProof/>
          </w:rPr>
          <w:t>14</w:t>
        </w:r>
        <w:r>
          <w:rPr>
            <w:noProof/>
          </w:rPr>
          <w:fldChar w:fldCharType="end"/>
        </w:r>
      </w:hyperlink>
    </w:p>
    <w:p w14:paraId="13A99109" w14:textId="6F86B665"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48" w:history="1">
        <w:r w:rsidRPr="00456A8E">
          <w:rPr>
            <w:rStyle w:val="Lienhypertexte"/>
            <w:noProof/>
          </w:rPr>
          <w:t>9.</w:t>
        </w:r>
        <w:r>
          <w:rPr>
            <w:rFonts w:asciiTheme="minorHAnsi" w:eastAsiaTheme="minorEastAsia" w:hAnsiTheme="minorHAnsi" w:cstheme="minorBidi"/>
            <w:b w:val="0"/>
            <w:noProof/>
            <w:kern w:val="2"/>
            <w:szCs w:val="24"/>
            <w14:ligatures w14:val="standardContextual"/>
          </w:rPr>
          <w:tab/>
        </w:r>
        <w:r w:rsidRPr="00456A8E">
          <w:rPr>
            <w:rStyle w:val="Lienhypertexte"/>
            <w:noProof/>
          </w:rPr>
          <w:t>Retenue de garantie</w:t>
        </w:r>
        <w:r>
          <w:rPr>
            <w:noProof/>
          </w:rPr>
          <w:tab/>
        </w:r>
        <w:r>
          <w:rPr>
            <w:noProof/>
          </w:rPr>
          <w:fldChar w:fldCharType="begin"/>
        </w:r>
        <w:r>
          <w:rPr>
            <w:noProof/>
          </w:rPr>
          <w:instrText xml:space="preserve"> PAGEREF _Toc235085648 \h </w:instrText>
        </w:r>
        <w:r>
          <w:rPr>
            <w:noProof/>
          </w:rPr>
        </w:r>
        <w:r>
          <w:rPr>
            <w:noProof/>
          </w:rPr>
          <w:fldChar w:fldCharType="separate"/>
        </w:r>
        <w:r>
          <w:rPr>
            <w:noProof/>
          </w:rPr>
          <w:t>14</w:t>
        </w:r>
        <w:r>
          <w:rPr>
            <w:noProof/>
          </w:rPr>
          <w:fldChar w:fldCharType="end"/>
        </w:r>
      </w:hyperlink>
    </w:p>
    <w:p w14:paraId="6B2DCD60" w14:textId="6A04ECE3"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49" w:history="1">
        <w:r w:rsidRPr="00456A8E">
          <w:rPr>
            <w:rStyle w:val="Lienhypertexte"/>
            <w:noProof/>
          </w:rPr>
          <w:t>10.</w:t>
        </w:r>
        <w:r>
          <w:rPr>
            <w:rFonts w:asciiTheme="minorHAnsi" w:eastAsiaTheme="minorEastAsia" w:hAnsiTheme="minorHAnsi" w:cstheme="minorBidi"/>
            <w:b w:val="0"/>
            <w:noProof/>
            <w:kern w:val="2"/>
            <w:szCs w:val="24"/>
            <w14:ligatures w14:val="standardContextual"/>
          </w:rPr>
          <w:tab/>
        </w:r>
        <w:r w:rsidRPr="00456A8E">
          <w:rPr>
            <w:rStyle w:val="Lienhypertexte"/>
            <w:noProof/>
          </w:rPr>
          <w:t>Règlement des comptes au titulaire</w:t>
        </w:r>
        <w:r>
          <w:rPr>
            <w:noProof/>
          </w:rPr>
          <w:tab/>
        </w:r>
        <w:r>
          <w:rPr>
            <w:noProof/>
          </w:rPr>
          <w:fldChar w:fldCharType="begin"/>
        </w:r>
        <w:r>
          <w:rPr>
            <w:noProof/>
          </w:rPr>
          <w:instrText xml:space="preserve"> PAGEREF _Toc235085649 \h </w:instrText>
        </w:r>
        <w:r>
          <w:rPr>
            <w:noProof/>
          </w:rPr>
        </w:r>
        <w:r>
          <w:rPr>
            <w:noProof/>
          </w:rPr>
          <w:fldChar w:fldCharType="separate"/>
        </w:r>
        <w:r>
          <w:rPr>
            <w:noProof/>
          </w:rPr>
          <w:t>14</w:t>
        </w:r>
        <w:r>
          <w:rPr>
            <w:noProof/>
          </w:rPr>
          <w:fldChar w:fldCharType="end"/>
        </w:r>
      </w:hyperlink>
    </w:p>
    <w:p w14:paraId="572CC42D" w14:textId="1BBC9DD2" w:rsidR="00136748" w:rsidRDefault="00136748">
      <w:pPr>
        <w:pStyle w:val="TM2"/>
        <w:tabs>
          <w:tab w:val="left" w:pos="1000"/>
        </w:tabs>
        <w:rPr>
          <w:rFonts w:asciiTheme="minorHAnsi" w:eastAsiaTheme="minorEastAsia" w:hAnsiTheme="minorHAnsi" w:cstheme="minorBidi"/>
          <w:noProof/>
          <w:kern w:val="2"/>
          <w:sz w:val="24"/>
          <w:szCs w:val="24"/>
          <w14:ligatures w14:val="standardContextual"/>
        </w:rPr>
      </w:pPr>
      <w:hyperlink w:anchor="_Toc235085650" w:history="1">
        <w:r w:rsidRPr="00456A8E">
          <w:rPr>
            <w:rStyle w:val="Lienhypertexte"/>
            <w:noProof/>
          </w:rPr>
          <w:t>10.1</w:t>
        </w:r>
        <w:r>
          <w:rPr>
            <w:rFonts w:asciiTheme="minorHAnsi" w:eastAsiaTheme="minorEastAsia" w:hAnsiTheme="minorHAnsi" w:cstheme="minorBidi"/>
            <w:noProof/>
            <w:kern w:val="2"/>
            <w:sz w:val="24"/>
            <w:szCs w:val="24"/>
            <w14:ligatures w14:val="standardContextual"/>
          </w:rPr>
          <w:tab/>
        </w:r>
        <w:r w:rsidRPr="00456A8E">
          <w:rPr>
            <w:rStyle w:val="Lienhypertexte"/>
            <w:noProof/>
          </w:rPr>
          <w:t>Modalités de règlement du prix</w:t>
        </w:r>
        <w:r>
          <w:rPr>
            <w:noProof/>
          </w:rPr>
          <w:tab/>
        </w:r>
        <w:r>
          <w:rPr>
            <w:noProof/>
          </w:rPr>
          <w:fldChar w:fldCharType="begin"/>
        </w:r>
        <w:r>
          <w:rPr>
            <w:noProof/>
          </w:rPr>
          <w:instrText xml:space="preserve"> PAGEREF _Toc235085650 \h </w:instrText>
        </w:r>
        <w:r>
          <w:rPr>
            <w:noProof/>
          </w:rPr>
        </w:r>
        <w:r>
          <w:rPr>
            <w:noProof/>
          </w:rPr>
          <w:fldChar w:fldCharType="separate"/>
        </w:r>
        <w:r>
          <w:rPr>
            <w:noProof/>
          </w:rPr>
          <w:t>14</w:t>
        </w:r>
        <w:r>
          <w:rPr>
            <w:noProof/>
          </w:rPr>
          <w:fldChar w:fldCharType="end"/>
        </w:r>
      </w:hyperlink>
    </w:p>
    <w:p w14:paraId="6B6EC631" w14:textId="34DEDC28" w:rsidR="00136748" w:rsidRDefault="00136748">
      <w:pPr>
        <w:pStyle w:val="TM2"/>
        <w:tabs>
          <w:tab w:val="left" w:pos="1000"/>
        </w:tabs>
        <w:rPr>
          <w:rFonts w:asciiTheme="minorHAnsi" w:eastAsiaTheme="minorEastAsia" w:hAnsiTheme="minorHAnsi" w:cstheme="minorBidi"/>
          <w:noProof/>
          <w:kern w:val="2"/>
          <w:sz w:val="24"/>
          <w:szCs w:val="24"/>
          <w14:ligatures w14:val="standardContextual"/>
        </w:rPr>
      </w:pPr>
      <w:hyperlink w:anchor="_Toc235085651" w:history="1">
        <w:r w:rsidRPr="00456A8E">
          <w:rPr>
            <w:rStyle w:val="Lienhypertexte"/>
            <w:noProof/>
          </w:rPr>
          <w:t>10.2</w:t>
        </w:r>
        <w:r>
          <w:rPr>
            <w:rFonts w:asciiTheme="minorHAnsi" w:eastAsiaTheme="minorEastAsia" w:hAnsiTheme="minorHAnsi" w:cstheme="minorBidi"/>
            <w:noProof/>
            <w:kern w:val="2"/>
            <w:sz w:val="24"/>
            <w:szCs w:val="24"/>
            <w14:ligatures w14:val="standardContextual"/>
          </w:rPr>
          <w:tab/>
        </w:r>
        <w:r w:rsidRPr="00456A8E">
          <w:rPr>
            <w:rStyle w:val="Lienhypertexte"/>
            <w:noProof/>
          </w:rPr>
          <w:t>Règlements en cas de cotraitants solidaires</w:t>
        </w:r>
        <w:r>
          <w:rPr>
            <w:noProof/>
          </w:rPr>
          <w:tab/>
        </w:r>
        <w:r>
          <w:rPr>
            <w:noProof/>
          </w:rPr>
          <w:fldChar w:fldCharType="begin"/>
        </w:r>
        <w:r>
          <w:rPr>
            <w:noProof/>
          </w:rPr>
          <w:instrText xml:space="preserve"> PAGEREF _Toc235085651 \h </w:instrText>
        </w:r>
        <w:r>
          <w:rPr>
            <w:noProof/>
          </w:rPr>
        </w:r>
        <w:r>
          <w:rPr>
            <w:noProof/>
          </w:rPr>
          <w:fldChar w:fldCharType="separate"/>
        </w:r>
        <w:r>
          <w:rPr>
            <w:noProof/>
          </w:rPr>
          <w:t>15</w:t>
        </w:r>
        <w:r>
          <w:rPr>
            <w:noProof/>
          </w:rPr>
          <w:fldChar w:fldCharType="end"/>
        </w:r>
      </w:hyperlink>
    </w:p>
    <w:p w14:paraId="13B62975" w14:textId="3A35A45C" w:rsidR="00136748" w:rsidRDefault="00136748">
      <w:pPr>
        <w:pStyle w:val="TM2"/>
        <w:tabs>
          <w:tab w:val="left" w:pos="1000"/>
        </w:tabs>
        <w:rPr>
          <w:rFonts w:asciiTheme="minorHAnsi" w:eastAsiaTheme="minorEastAsia" w:hAnsiTheme="minorHAnsi" w:cstheme="minorBidi"/>
          <w:noProof/>
          <w:kern w:val="2"/>
          <w:sz w:val="24"/>
          <w:szCs w:val="24"/>
          <w14:ligatures w14:val="standardContextual"/>
        </w:rPr>
      </w:pPr>
      <w:hyperlink w:anchor="_Toc235085652" w:history="1">
        <w:r w:rsidRPr="00456A8E">
          <w:rPr>
            <w:rStyle w:val="Lienhypertexte"/>
            <w:noProof/>
          </w:rPr>
          <w:t>10.3</w:t>
        </w:r>
        <w:r>
          <w:rPr>
            <w:rFonts w:asciiTheme="minorHAnsi" w:eastAsiaTheme="minorEastAsia" w:hAnsiTheme="minorHAnsi" w:cstheme="minorBidi"/>
            <w:noProof/>
            <w:kern w:val="2"/>
            <w:sz w:val="24"/>
            <w:szCs w:val="24"/>
            <w14:ligatures w14:val="standardContextual"/>
          </w:rPr>
          <w:tab/>
        </w:r>
        <w:r w:rsidRPr="00456A8E">
          <w:rPr>
            <w:rStyle w:val="Lienhypertexte"/>
            <w:noProof/>
          </w:rPr>
          <w:t>Délais de paiement</w:t>
        </w:r>
        <w:r>
          <w:rPr>
            <w:noProof/>
          </w:rPr>
          <w:tab/>
        </w:r>
        <w:r>
          <w:rPr>
            <w:noProof/>
          </w:rPr>
          <w:fldChar w:fldCharType="begin"/>
        </w:r>
        <w:r>
          <w:rPr>
            <w:noProof/>
          </w:rPr>
          <w:instrText xml:space="preserve"> PAGEREF _Toc235085652 \h </w:instrText>
        </w:r>
        <w:r>
          <w:rPr>
            <w:noProof/>
          </w:rPr>
        </w:r>
        <w:r>
          <w:rPr>
            <w:noProof/>
          </w:rPr>
          <w:fldChar w:fldCharType="separate"/>
        </w:r>
        <w:r>
          <w:rPr>
            <w:noProof/>
          </w:rPr>
          <w:t>16</w:t>
        </w:r>
        <w:r>
          <w:rPr>
            <w:noProof/>
          </w:rPr>
          <w:fldChar w:fldCharType="end"/>
        </w:r>
      </w:hyperlink>
    </w:p>
    <w:p w14:paraId="4E613775" w14:textId="50F47FF5" w:rsidR="00136748" w:rsidRDefault="00136748">
      <w:pPr>
        <w:pStyle w:val="TM2"/>
        <w:tabs>
          <w:tab w:val="left" w:pos="1000"/>
        </w:tabs>
        <w:rPr>
          <w:rFonts w:asciiTheme="minorHAnsi" w:eastAsiaTheme="minorEastAsia" w:hAnsiTheme="minorHAnsi" w:cstheme="minorBidi"/>
          <w:noProof/>
          <w:kern w:val="2"/>
          <w:sz w:val="24"/>
          <w:szCs w:val="24"/>
          <w14:ligatures w14:val="standardContextual"/>
        </w:rPr>
      </w:pPr>
      <w:hyperlink w:anchor="_Toc235085653" w:history="1">
        <w:r w:rsidRPr="00456A8E">
          <w:rPr>
            <w:rStyle w:val="Lienhypertexte"/>
            <w:noProof/>
          </w:rPr>
          <w:t>10.4</w:t>
        </w:r>
        <w:r>
          <w:rPr>
            <w:rFonts w:asciiTheme="minorHAnsi" w:eastAsiaTheme="minorEastAsia" w:hAnsiTheme="minorHAnsi" w:cstheme="minorBidi"/>
            <w:noProof/>
            <w:kern w:val="2"/>
            <w:sz w:val="24"/>
            <w:szCs w:val="24"/>
            <w14:ligatures w14:val="standardContextual"/>
          </w:rPr>
          <w:tab/>
        </w:r>
        <w:r w:rsidRPr="00456A8E">
          <w:rPr>
            <w:rStyle w:val="Lienhypertexte"/>
            <w:noProof/>
          </w:rPr>
          <w:t>TVA</w:t>
        </w:r>
        <w:r>
          <w:rPr>
            <w:noProof/>
          </w:rPr>
          <w:tab/>
        </w:r>
        <w:r>
          <w:rPr>
            <w:noProof/>
          </w:rPr>
          <w:fldChar w:fldCharType="begin"/>
        </w:r>
        <w:r>
          <w:rPr>
            <w:noProof/>
          </w:rPr>
          <w:instrText xml:space="preserve"> PAGEREF _Toc235085653 \h </w:instrText>
        </w:r>
        <w:r>
          <w:rPr>
            <w:noProof/>
          </w:rPr>
        </w:r>
        <w:r>
          <w:rPr>
            <w:noProof/>
          </w:rPr>
          <w:fldChar w:fldCharType="separate"/>
        </w:r>
        <w:r>
          <w:rPr>
            <w:noProof/>
          </w:rPr>
          <w:t>16</w:t>
        </w:r>
        <w:r>
          <w:rPr>
            <w:noProof/>
          </w:rPr>
          <w:fldChar w:fldCharType="end"/>
        </w:r>
      </w:hyperlink>
    </w:p>
    <w:p w14:paraId="02996810" w14:textId="2C6F26D8" w:rsidR="00136748" w:rsidRDefault="00136748">
      <w:pPr>
        <w:pStyle w:val="TM2"/>
        <w:tabs>
          <w:tab w:val="left" w:pos="1000"/>
        </w:tabs>
        <w:rPr>
          <w:rFonts w:asciiTheme="minorHAnsi" w:eastAsiaTheme="minorEastAsia" w:hAnsiTheme="minorHAnsi" w:cstheme="minorBidi"/>
          <w:noProof/>
          <w:kern w:val="2"/>
          <w:sz w:val="24"/>
          <w:szCs w:val="24"/>
          <w14:ligatures w14:val="standardContextual"/>
        </w:rPr>
      </w:pPr>
      <w:hyperlink w:anchor="_Toc235085654" w:history="1">
        <w:r w:rsidRPr="00456A8E">
          <w:rPr>
            <w:rStyle w:val="Lienhypertexte"/>
            <w:noProof/>
          </w:rPr>
          <w:t>10.5</w:t>
        </w:r>
        <w:r>
          <w:rPr>
            <w:rFonts w:asciiTheme="minorHAnsi" w:eastAsiaTheme="minorEastAsia" w:hAnsiTheme="minorHAnsi" w:cstheme="minorBidi"/>
            <w:noProof/>
            <w:kern w:val="2"/>
            <w:sz w:val="24"/>
            <w:szCs w:val="24"/>
            <w14:ligatures w14:val="standardContextual"/>
          </w:rPr>
          <w:tab/>
        </w:r>
        <w:r w:rsidRPr="00456A8E">
          <w:rPr>
            <w:rStyle w:val="Lienhypertexte"/>
            <w:noProof/>
          </w:rPr>
          <w:t>Intérêts moratoires</w:t>
        </w:r>
        <w:r>
          <w:rPr>
            <w:noProof/>
          </w:rPr>
          <w:tab/>
        </w:r>
        <w:r>
          <w:rPr>
            <w:noProof/>
          </w:rPr>
          <w:fldChar w:fldCharType="begin"/>
        </w:r>
        <w:r>
          <w:rPr>
            <w:noProof/>
          </w:rPr>
          <w:instrText xml:space="preserve"> PAGEREF _Toc235085654 \h </w:instrText>
        </w:r>
        <w:r>
          <w:rPr>
            <w:noProof/>
          </w:rPr>
        </w:r>
        <w:r>
          <w:rPr>
            <w:noProof/>
          </w:rPr>
          <w:fldChar w:fldCharType="separate"/>
        </w:r>
        <w:r>
          <w:rPr>
            <w:noProof/>
          </w:rPr>
          <w:t>16</w:t>
        </w:r>
        <w:r>
          <w:rPr>
            <w:noProof/>
          </w:rPr>
          <w:fldChar w:fldCharType="end"/>
        </w:r>
      </w:hyperlink>
    </w:p>
    <w:p w14:paraId="5239D825" w14:textId="0F1459BB"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55" w:history="1">
        <w:r w:rsidRPr="00456A8E">
          <w:rPr>
            <w:rStyle w:val="Lienhypertexte"/>
            <w:noProof/>
          </w:rPr>
          <w:t>11.</w:t>
        </w:r>
        <w:r>
          <w:rPr>
            <w:rFonts w:asciiTheme="minorHAnsi" w:eastAsiaTheme="minorEastAsia" w:hAnsiTheme="minorHAnsi" w:cstheme="minorBidi"/>
            <w:b w:val="0"/>
            <w:noProof/>
            <w:kern w:val="2"/>
            <w:szCs w:val="24"/>
            <w14:ligatures w14:val="standardContextual"/>
          </w:rPr>
          <w:tab/>
        </w:r>
        <w:r w:rsidRPr="00456A8E">
          <w:rPr>
            <w:rStyle w:val="Lienhypertexte"/>
            <w:noProof/>
          </w:rPr>
          <w:t>Pénalités</w:t>
        </w:r>
        <w:r>
          <w:rPr>
            <w:noProof/>
          </w:rPr>
          <w:tab/>
        </w:r>
        <w:r>
          <w:rPr>
            <w:noProof/>
          </w:rPr>
          <w:fldChar w:fldCharType="begin"/>
        </w:r>
        <w:r>
          <w:rPr>
            <w:noProof/>
          </w:rPr>
          <w:instrText xml:space="preserve"> PAGEREF _Toc235085655 \h </w:instrText>
        </w:r>
        <w:r>
          <w:rPr>
            <w:noProof/>
          </w:rPr>
        </w:r>
        <w:r>
          <w:rPr>
            <w:noProof/>
          </w:rPr>
          <w:fldChar w:fldCharType="separate"/>
        </w:r>
        <w:r>
          <w:rPr>
            <w:noProof/>
          </w:rPr>
          <w:t>16</w:t>
        </w:r>
        <w:r>
          <w:rPr>
            <w:noProof/>
          </w:rPr>
          <w:fldChar w:fldCharType="end"/>
        </w:r>
      </w:hyperlink>
    </w:p>
    <w:p w14:paraId="1025F557" w14:textId="6A917E32" w:rsidR="00136748" w:rsidRDefault="00136748">
      <w:pPr>
        <w:pStyle w:val="TM2"/>
        <w:tabs>
          <w:tab w:val="left" w:pos="1000"/>
        </w:tabs>
        <w:rPr>
          <w:rFonts w:asciiTheme="minorHAnsi" w:eastAsiaTheme="minorEastAsia" w:hAnsiTheme="minorHAnsi" w:cstheme="minorBidi"/>
          <w:noProof/>
          <w:kern w:val="2"/>
          <w:sz w:val="24"/>
          <w:szCs w:val="24"/>
          <w14:ligatures w14:val="standardContextual"/>
        </w:rPr>
      </w:pPr>
      <w:hyperlink w:anchor="_Toc235085656" w:history="1">
        <w:r w:rsidRPr="00456A8E">
          <w:rPr>
            <w:rStyle w:val="Lienhypertexte"/>
            <w:noProof/>
          </w:rPr>
          <w:t>11.1</w:t>
        </w:r>
        <w:r>
          <w:rPr>
            <w:rFonts w:asciiTheme="minorHAnsi" w:eastAsiaTheme="minorEastAsia" w:hAnsiTheme="minorHAnsi" w:cstheme="minorBidi"/>
            <w:noProof/>
            <w:kern w:val="2"/>
            <w:sz w:val="24"/>
            <w:szCs w:val="24"/>
            <w14:ligatures w14:val="standardContextual"/>
          </w:rPr>
          <w:tab/>
        </w:r>
        <w:r w:rsidRPr="00456A8E">
          <w:rPr>
            <w:rStyle w:val="Lienhypertexte"/>
            <w:noProof/>
          </w:rPr>
          <w:t>Modalités d’application des pénalités</w:t>
        </w:r>
        <w:r>
          <w:rPr>
            <w:noProof/>
          </w:rPr>
          <w:tab/>
        </w:r>
        <w:r>
          <w:rPr>
            <w:noProof/>
          </w:rPr>
          <w:fldChar w:fldCharType="begin"/>
        </w:r>
        <w:r>
          <w:rPr>
            <w:noProof/>
          </w:rPr>
          <w:instrText xml:space="preserve"> PAGEREF _Toc235085656 \h </w:instrText>
        </w:r>
        <w:r>
          <w:rPr>
            <w:noProof/>
          </w:rPr>
        </w:r>
        <w:r>
          <w:rPr>
            <w:noProof/>
          </w:rPr>
          <w:fldChar w:fldCharType="separate"/>
        </w:r>
        <w:r>
          <w:rPr>
            <w:noProof/>
          </w:rPr>
          <w:t>16</w:t>
        </w:r>
        <w:r>
          <w:rPr>
            <w:noProof/>
          </w:rPr>
          <w:fldChar w:fldCharType="end"/>
        </w:r>
      </w:hyperlink>
    </w:p>
    <w:p w14:paraId="1B41B252" w14:textId="60637EFF" w:rsidR="00136748" w:rsidRDefault="00136748">
      <w:pPr>
        <w:pStyle w:val="TM2"/>
        <w:tabs>
          <w:tab w:val="left" w:pos="1000"/>
        </w:tabs>
        <w:rPr>
          <w:rFonts w:asciiTheme="minorHAnsi" w:eastAsiaTheme="minorEastAsia" w:hAnsiTheme="minorHAnsi" w:cstheme="minorBidi"/>
          <w:noProof/>
          <w:kern w:val="2"/>
          <w:sz w:val="24"/>
          <w:szCs w:val="24"/>
          <w14:ligatures w14:val="standardContextual"/>
        </w:rPr>
      </w:pPr>
      <w:hyperlink w:anchor="_Toc235085657" w:history="1">
        <w:r w:rsidRPr="00456A8E">
          <w:rPr>
            <w:rStyle w:val="Lienhypertexte"/>
            <w:noProof/>
          </w:rPr>
          <w:t>11.2</w:t>
        </w:r>
        <w:r>
          <w:rPr>
            <w:rFonts w:asciiTheme="minorHAnsi" w:eastAsiaTheme="minorEastAsia" w:hAnsiTheme="minorHAnsi" w:cstheme="minorBidi"/>
            <w:noProof/>
            <w:kern w:val="2"/>
            <w:sz w:val="24"/>
            <w:szCs w:val="24"/>
            <w14:ligatures w14:val="standardContextual"/>
          </w:rPr>
          <w:tab/>
        </w:r>
        <w:r w:rsidRPr="00456A8E">
          <w:rPr>
            <w:rStyle w:val="Lienhypertexte"/>
            <w:noProof/>
          </w:rPr>
          <w:t>Pénalités pour retard</w:t>
        </w:r>
        <w:r>
          <w:rPr>
            <w:noProof/>
          </w:rPr>
          <w:tab/>
        </w:r>
        <w:r>
          <w:rPr>
            <w:noProof/>
          </w:rPr>
          <w:fldChar w:fldCharType="begin"/>
        </w:r>
        <w:r>
          <w:rPr>
            <w:noProof/>
          </w:rPr>
          <w:instrText xml:space="preserve"> PAGEREF _Toc235085657 \h </w:instrText>
        </w:r>
        <w:r>
          <w:rPr>
            <w:noProof/>
          </w:rPr>
        </w:r>
        <w:r>
          <w:rPr>
            <w:noProof/>
          </w:rPr>
          <w:fldChar w:fldCharType="separate"/>
        </w:r>
        <w:r>
          <w:rPr>
            <w:noProof/>
          </w:rPr>
          <w:t>16</w:t>
        </w:r>
        <w:r>
          <w:rPr>
            <w:noProof/>
          </w:rPr>
          <w:fldChar w:fldCharType="end"/>
        </w:r>
      </w:hyperlink>
    </w:p>
    <w:p w14:paraId="4262B19B" w14:textId="13259743" w:rsidR="00136748" w:rsidRDefault="00136748">
      <w:pPr>
        <w:pStyle w:val="TM2"/>
        <w:tabs>
          <w:tab w:val="left" w:pos="1000"/>
        </w:tabs>
        <w:rPr>
          <w:rFonts w:asciiTheme="minorHAnsi" w:eastAsiaTheme="minorEastAsia" w:hAnsiTheme="minorHAnsi" w:cstheme="minorBidi"/>
          <w:noProof/>
          <w:kern w:val="2"/>
          <w:sz w:val="24"/>
          <w:szCs w:val="24"/>
          <w14:ligatures w14:val="standardContextual"/>
        </w:rPr>
      </w:pPr>
      <w:hyperlink w:anchor="_Toc235085658" w:history="1">
        <w:r w:rsidRPr="00456A8E">
          <w:rPr>
            <w:rStyle w:val="Lienhypertexte"/>
            <w:noProof/>
          </w:rPr>
          <w:t>11.3</w:t>
        </w:r>
        <w:r>
          <w:rPr>
            <w:rFonts w:asciiTheme="minorHAnsi" w:eastAsiaTheme="minorEastAsia" w:hAnsiTheme="minorHAnsi" w:cstheme="minorBidi"/>
            <w:noProof/>
            <w:kern w:val="2"/>
            <w:sz w:val="24"/>
            <w:szCs w:val="24"/>
            <w14:ligatures w14:val="standardContextual"/>
          </w:rPr>
          <w:tab/>
        </w:r>
        <w:r w:rsidRPr="00456A8E">
          <w:rPr>
            <w:rStyle w:val="Lienhypertexte"/>
            <w:noProof/>
          </w:rPr>
          <w:t>Autres pénalités</w:t>
        </w:r>
        <w:r>
          <w:rPr>
            <w:noProof/>
          </w:rPr>
          <w:tab/>
        </w:r>
        <w:r>
          <w:rPr>
            <w:noProof/>
          </w:rPr>
          <w:fldChar w:fldCharType="begin"/>
        </w:r>
        <w:r>
          <w:rPr>
            <w:noProof/>
          </w:rPr>
          <w:instrText xml:space="preserve"> PAGEREF _Toc235085658 \h </w:instrText>
        </w:r>
        <w:r>
          <w:rPr>
            <w:noProof/>
          </w:rPr>
        </w:r>
        <w:r>
          <w:rPr>
            <w:noProof/>
          </w:rPr>
          <w:fldChar w:fldCharType="separate"/>
        </w:r>
        <w:r>
          <w:rPr>
            <w:noProof/>
          </w:rPr>
          <w:t>17</w:t>
        </w:r>
        <w:r>
          <w:rPr>
            <w:noProof/>
          </w:rPr>
          <w:fldChar w:fldCharType="end"/>
        </w:r>
      </w:hyperlink>
    </w:p>
    <w:p w14:paraId="5F445B87" w14:textId="411995E7"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59" w:history="1">
        <w:r w:rsidRPr="00456A8E">
          <w:rPr>
            <w:rStyle w:val="Lienhypertexte"/>
            <w:noProof/>
          </w:rPr>
          <w:t>12.</w:t>
        </w:r>
        <w:r>
          <w:rPr>
            <w:rFonts w:asciiTheme="minorHAnsi" w:eastAsiaTheme="minorEastAsia" w:hAnsiTheme="minorHAnsi" w:cstheme="minorBidi"/>
            <w:b w:val="0"/>
            <w:noProof/>
            <w:kern w:val="2"/>
            <w:szCs w:val="24"/>
            <w14:ligatures w14:val="standardContextual"/>
          </w:rPr>
          <w:tab/>
        </w:r>
        <w:r w:rsidRPr="00456A8E">
          <w:rPr>
            <w:rStyle w:val="Lienhypertexte"/>
            <w:noProof/>
          </w:rPr>
          <w:t>Admission</w:t>
        </w:r>
        <w:r>
          <w:rPr>
            <w:noProof/>
          </w:rPr>
          <w:tab/>
        </w:r>
        <w:r>
          <w:rPr>
            <w:noProof/>
          </w:rPr>
          <w:fldChar w:fldCharType="begin"/>
        </w:r>
        <w:r>
          <w:rPr>
            <w:noProof/>
          </w:rPr>
          <w:instrText xml:space="preserve"> PAGEREF _Toc235085659 \h </w:instrText>
        </w:r>
        <w:r>
          <w:rPr>
            <w:noProof/>
          </w:rPr>
        </w:r>
        <w:r>
          <w:rPr>
            <w:noProof/>
          </w:rPr>
          <w:fldChar w:fldCharType="separate"/>
        </w:r>
        <w:r>
          <w:rPr>
            <w:noProof/>
          </w:rPr>
          <w:t>17</w:t>
        </w:r>
        <w:r>
          <w:rPr>
            <w:noProof/>
          </w:rPr>
          <w:fldChar w:fldCharType="end"/>
        </w:r>
      </w:hyperlink>
    </w:p>
    <w:p w14:paraId="5C782A2D" w14:textId="5C12C9C3"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60" w:history="1">
        <w:r w:rsidRPr="00456A8E">
          <w:rPr>
            <w:rStyle w:val="Lienhypertexte"/>
            <w:noProof/>
          </w:rPr>
          <w:t>13.</w:t>
        </w:r>
        <w:r>
          <w:rPr>
            <w:rFonts w:asciiTheme="minorHAnsi" w:eastAsiaTheme="minorEastAsia" w:hAnsiTheme="minorHAnsi" w:cstheme="minorBidi"/>
            <w:b w:val="0"/>
            <w:noProof/>
            <w:kern w:val="2"/>
            <w:szCs w:val="24"/>
            <w14:ligatures w14:val="standardContextual"/>
          </w:rPr>
          <w:tab/>
        </w:r>
        <w:r w:rsidRPr="00456A8E">
          <w:rPr>
            <w:rStyle w:val="Lienhypertexte"/>
            <w:noProof/>
          </w:rPr>
          <w:t>Assurances – Responsabilité</w:t>
        </w:r>
        <w:r>
          <w:rPr>
            <w:noProof/>
          </w:rPr>
          <w:tab/>
        </w:r>
        <w:r>
          <w:rPr>
            <w:noProof/>
          </w:rPr>
          <w:fldChar w:fldCharType="begin"/>
        </w:r>
        <w:r>
          <w:rPr>
            <w:noProof/>
          </w:rPr>
          <w:instrText xml:space="preserve"> PAGEREF _Toc235085660 \h </w:instrText>
        </w:r>
        <w:r>
          <w:rPr>
            <w:noProof/>
          </w:rPr>
        </w:r>
        <w:r>
          <w:rPr>
            <w:noProof/>
          </w:rPr>
          <w:fldChar w:fldCharType="separate"/>
        </w:r>
        <w:r>
          <w:rPr>
            <w:noProof/>
          </w:rPr>
          <w:t>18</w:t>
        </w:r>
        <w:r>
          <w:rPr>
            <w:noProof/>
          </w:rPr>
          <w:fldChar w:fldCharType="end"/>
        </w:r>
      </w:hyperlink>
    </w:p>
    <w:p w14:paraId="08F6DBEA" w14:textId="07F71246"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61" w:history="1">
        <w:r w:rsidRPr="00456A8E">
          <w:rPr>
            <w:rStyle w:val="Lienhypertexte"/>
            <w:noProof/>
          </w:rPr>
          <w:t>14.</w:t>
        </w:r>
        <w:r>
          <w:rPr>
            <w:rFonts w:asciiTheme="minorHAnsi" w:eastAsiaTheme="minorEastAsia" w:hAnsiTheme="minorHAnsi" w:cstheme="minorBidi"/>
            <w:b w:val="0"/>
            <w:noProof/>
            <w:kern w:val="2"/>
            <w:szCs w:val="24"/>
            <w14:ligatures w14:val="standardContextual"/>
          </w:rPr>
          <w:tab/>
        </w:r>
        <w:r w:rsidRPr="00456A8E">
          <w:rPr>
            <w:rStyle w:val="Lienhypertexte"/>
            <w:noProof/>
          </w:rPr>
          <w:t>Propriété intellectuelle – Utilisation des résultats</w:t>
        </w:r>
        <w:r>
          <w:rPr>
            <w:noProof/>
          </w:rPr>
          <w:tab/>
        </w:r>
        <w:r>
          <w:rPr>
            <w:noProof/>
          </w:rPr>
          <w:fldChar w:fldCharType="begin"/>
        </w:r>
        <w:r>
          <w:rPr>
            <w:noProof/>
          </w:rPr>
          <w:instrText xml:space="preserve"> PAGEREF _Toc235085661 \h </w:instrText>
        </w:r>
        <w:r>
          <w:rPr>
            <w:noProof/>
          </w:rPr>
        </w:r>
        <w:r>
          <w:rPr>
            <w:noProof/>
          </w:rPr>
          <w:fldChar w:fldCharType="separate"/>
        </w:r>
        <w:r>
          <w:rPr>
            <w:noProof/>
          </w:rPr>
          <w:t>18</w:t>
        </w:r>
        <w:r>
          <w:rPr>
            <w:noProof/>
          </w:rPr>
          <w:fldChar w:fldCharType="end"/>
        </w:r>
      </w:hyperlink>
    </w:p>
    <w:p w14:paraId="015F5224" w14:textId="7C7876CE" w:rsidR="00136748" w:rsidRDefault="00136748">
      <w:pPr>
        <w:pStyle w:val="TM2"/>
        <w:tabs>
          <w:tab w:val="left" w:pos="1000"/>
        </w:tabs>
        <w:rPr>
          <w:rFonts w:asciiTheme="minorHAnsi" w:eastAsiaTheme="minorEastAsia" w:hAnsiTheme="minorHAnsi" w:cstheme="minorBidi"/>
          <w:noProof/>
          <w:kern w:val="2"/>
          <w:sz w:val="24"/>
          <w:szCs w:val="24"/>
          <w14:ligatures w14:val="standardContextual"/>
        </w:rPr>
      </w:pPr>
      <w:hyperlink w:anchor="_Toc235085662" w:history="1">
        <w:r w:rsidRPr="00456A8E">
          <w:rPr>
            <w:rStyle w:val="Lienhypertexte"/>
            <w:noProof/>
          </w:rPr>
          <w:t>14.1</w:t>
        </w:r>
        <w:r>
          <w:rPr>
            <w:rFonts w:asciiTheme="minorHAnsi" w:eastAsiaTheme="minorEastAsia" w:hAnsiTheme="minorHAnsi" w:cstheme="minorBidi"/>
            <w:noProof/>
            <w:kern w:val="2"/>
            <w:sz w:val="24"/>
            <w:szCs w:val="24"/>
            <w14:ligatures w14:val="standardContextual"/>
          </w:rPr>
          <w:tab/>
        </w:r>
        <w:r w:rsidRPr="00456A8E">
          <w:rPr>
            <w:rStyle w:val="Lienhypertexte"/>
            <w:noProof/>
          </w:rPr>
          <w:t>Régime des connaissances antérieures et connaissances antérieures standards</w:t>
        </w:r>
        <w:r>
          <w:rPr>
            <w:noProof/>
          </w:rPr>
          <w:tab/>
        </w:r>
        <w:r>
          <w:rPr>
            <w:noProof/>
          </w:rPr>
          <w:fldChar w:fldCharType="begin"/>
        </w:r>
        <w:r>
          <w:rPr>
            <w:noProof/>
          </w:rPr>
          <w:instrText xml:space="preserve"> PAGEREF _Toc235085662 \h </w:instrText>
        </w:r>
        <w:r>
          <w:rPr>
            <w:noProof/>
          </w:rPr>
        </w:r>
        <w:r>
          <w:rPr>
            <w:noProof/>
          </w:rPr>
          <w:fldChar w:fldCharType="separate"/>
        </w:r>
        <w:r>
          <w:rPr>
            <w:noProof/>
          </w:rPr>
          <w:t>18</w:t>
        </w:r>
        <w:r>
          <w:rPr>
            <w:noProof/>
          </w:rPr>
          <w:fldChar w:fldCharType="end"/>
        </w:r>
      </w:hyperlink>
    </w:p>
    <w:p w14:paraId="40DED00C" w14:textId="4B23B956" w:rsidR="00136748" w:rsidRDefault="00136748">
      <w:pPr>
        <w:pStyle w:val="TM2"/>
        <w:tabs>
          <w:tab w:val="left" w:pos="1000"/>
        </w:tabs>
        <w:rPr>
          <w:rFonts w:asciiTheme="minorHAnsi" w:eastAsiaTheme="minorEastAsia" w:hAnsiTheme="minorHAnsi" w:cstheme="minorBidi"/>
          <w:noProof/>
          <w:kern w:val="2"/>
          <w:sz w:val="24"/>
          <w:szCs w:val="24"/>
          <w14:ligatures w14:val="standardContextual"/>
        </w:rPr>
      </w:pPr>
      <w:hyperlink w:anchor="_Toc235085663" w:history="1">
        <w:r w:rsidRPr="00456A8E">
          <w:rPr>
            <w:rStyle w:val="Lienhypertexte"/>
            <w:noProof/>
          </w:rPr>
          <w:t>14.2</w:t>
        </w:r>
        <w:r>
          <w:rPr>
            <w:rFonts w:asciiTheme="minorHAnsi" w:eastAsiaTheme="minorEastAsia" w:hAnsiTheme="minorHAnsi" w:cstheme="minorBidi"/>
            <w:noProof/>
            <w:kern w:val="2"/>
            <w:sz w:val="24"/>
            <w:szCs w:val="24"/>
            <w14:ligatures w14:val="standardContextual"/>
          </w:rPr>
          <w:tab/>
        </w:r>
        <w:r w:rsidRPr="00456A8E">
          <w:rPr>
            <w:rStyle w:val="Lienhypertexte"/>
            <w:noProof/>
          </w:rPr>
          <w:t>Régime des résultats</w:t>
        </w:r>
        <w:r>
          <w:rPr>
            <w:noProof/>
          </w:rPr>
          <w:tab/>
        </w:r>
        <w:r>
          <w:rPr>
            <w:noProof/>
          </w:rPr>
          <w:fldChar w:fldCharType="begin"/>
        </w:r>
        <w:r>
          <w:rPr>
            <w:noProof/>
          </w:rPr>
          <w:instrText xml:space="preserve"> PAGEREF _Toc235085663 \h </w:instrText>
        </w:r>
        <w:r>
          <w:rPr>
            <w:noProof/>
          </w:rPr>
        </w:r>
        <w:r>
          <w:rPr>
            <w:noProof/>
          </w:rPr>
          <w:fldChar w:fldCharType="separate"/>
        </w:r>
        <w:r>
          <w:rPr>
            <w:noProof/>
          </w:rPr>
          <w:t>18</w:t>
        </w:r>
        <w:r>
          <w:rPr>
            <w:noProof/>
          </w:rPr>
          <w:fldChar w:fldCharType="end"/>
        </w:r>
      </w:hyperlink>
    </w:p>
    <w:p w14:paraId="3EE03334" w14:textId="4F2E1014"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64" w:history="1">
        <w:r w:rsidRPr="00456A8E">
          <w:rPr>
            <w:rStyle w:val="Lienhypertexte"/>
            <w:noProof/>
          </w:rPr>
          <w:t>15.</w:t>
        </w:r>
        <w:r>
          <w:rPr>
            <w:rFonts w:asciiTheme="minorHAnsi" w:eastAsiaTheme="minorEastAsia" w:hAnsiTheme="minorHAnsi" w:cstheme="minorBidi"/>
            <w:b w:val="0"/>
            <w:noProof/>
            <w:kern w:val="2"/>
            <w:szCs w:val="24"/>
            <w14:ligatures w14:val="standardContextual"/>
          </w:rPr>
          <w:tab/>
        </w:r>
        <w:r w:rsidRPr="00456A8E">
          <w:rPr>
            <w:rStyle w:val="Lienhypertexte"/>
            <w:noProof/>
          </w:rPr>
          <w:t>Clauses complémentaires</w:t>
        </w:r>
        <w:r>
          <w:rPr>
            <w:noProof/>
          </w:rPr>
          <w:tab/>
        </w:r>
        <w:r>
          <w:rPr>
            <w:noProof/>
          </w:rPr>
          <w:fldChar w:fldCharType="begin"/>
        </w:r>
        <w:r>
          <w:rPr>
            <w:noProof/>
          </w:rPr>
          <w:instrText xml:space="preserve"> PAGEREF _Toc235085664 \h </w:instrText>
        </w:r>
        <w:r>
          <w:rPr>
            <w:noProof/>
          </w:rPr>
        </w:r>
        <w:r>
          <w:rPr>
            <w:noProof/>
          </w:rPr>
          <w:fldChar w:fldCharType="separate"/>
        </w:r>
        <w:r>
          <w:rPr>
            <w:noProof/>
          </w:rPr>
          <w:t>19</w:t>
        </w:r>
        <w:r>
          <w:rPr>
            <w:noProof/>
          </w:rPr>
          <w:fldChar w:fldCharType="end"/>
        </w:r>
      </w:hyperlink>
    </w:p>
    <w:p w14:paraId="3A1924D6" w14:textId="10899BA1" w:rsidR="00136748" w:rsidRDefault="00136748">
      <w:pPr>
        <w:pStyle w:val="TM2"/>
        <w:tabs>
          <w:tab w:val="left" w:pos="1000"/>
        </w:tabs>
        <w:rPr>
          <w:rFonts w:asciiTheme="minorHAnsi" w:eastAsiaTheme="minorEastAsia" w:hAnsiTheme="minorHAnsi" w:cstheme="minorBidi"/>
          <w:noProof/>
          <w:kern w:val="2"/>
          <w:sz w:val="24"/>
          <w:szCs w:val="24"/>
          <w14:ligatures w14:val="standardContextual"/>
        </w:rPr>
      </w:pPr>
      <w:hyperlink w:anchor="_Toc235085665" w:history="1">
        <w:r w:rsidRPr="00456A8E">
          <w:rPr>
            <w:rStyle w:val="Lienhypertexte"/>
            <w:noProof/>
          </w:rPr>
          <w:t>15.1</w:t>
        </w:r>
        <w:r>
          <w:rPr>
            <w:rFonts w:asciiTheme="minorHAnsi" w:eastAsiaTheme="minorEastAsia" w:hAnsiTheme="minorHAnsi" w:cstheme="minorBidi"/>
            <w:noProof/>
            <w:kern w:val="2"/>
            <w:sz w:val="24"/>
            <w:szCs w:val="24"/>
            <w14:ligatures w14:val="standardContextual"/>
          </w:rPr>
          <w:tab/>
        </w:r>
        <w:r w:rsidRPr="00456A8E">
          <w:rPr>
            <w:rStyle w:val="Lienhypertexte"/>
            <w:noProof/>
          </w:rPr>
          <w:t>Redressement ou liquidation judiciaire</w:t>
        </w:r>
        <w:r>
          <w:rPr>
            <w:noProof/>
          </w:rPr>
          <w:tab/>
        </w:r>
        <w:r>
          <w:rPr>
            <w:noProof/>
          </w:rPr>
          <w:fldChar w:fldCharType="begin"/>
        </w:r>
        <w:r>
          <w:rPr>
            <w:noProof/>
          </w:rPr>
          <w:instrText xml:space="preserve"> PAGEREF _Toc235085665 \h </w:instrText>
        </w:r>
        <w:r>
          <w:rPr>
            <w:noProof/>
          </w:rPr>
        </w:r>
        <w:r>
          <w:rPr>
            <w:noProof/>
          </w:rPr>
          <w:fldChar w:fldCharType="separate"/>
        </w:r>
        <w:r>
          <w:rPr>
            <w:noProof/>
          </w:rPr>
          <w:t>19</w:t>
        </w:r>
        <w:r>
          <w:rPr>
            <w:noProof/>
          </w:rPr>
          <w:fldChar w:fldCharType="end"/>
        </w:r>
      </w:hyperlink>
    </w:p>
    <w:p w14:paraId="71A70280" w14:textId="55043681" w:rsidR="00136748" w:rsidRDefault="00136748">
      <w:pPr>
        <w:pStyle w:val="TM2"/>
        <w:tabs>
          <w:tab w:val="left" w:pos="1000"/>
        </w:tabs>
        <w:rPr>
          <w:rFonts w:asciiTheme="minorHAnsi" w:eastAsiaTheme="minorEastAsia" w:hAnsiTheme="minorHAnsi" w:cstheme="minorBidi"/>
          <w:noProof/>
          <w:kern w:val="2"/>
          <w:sz w:val="24"/>
          <w:szCs w:val="24"/>
          <w14:ligatures w14:val="standardContextual"/>
        </w:rPr>
      </w:pPr>
      <w:hyperlink w:anchor="_Toc235085666" w:history="1">
        <w:r w:rsidRPr="00456A8E">
          <w:rPr>
            <w:rStyle w:val="Lienhypertexte"/>
            <w:noProof/>
          </w:rPr>
          <w:t>15.2</w:t>
        </w:r>
        <w:r>
          <w:rPr>
            <w:rFonts w:asciiTheme="minorHAnsi" w:eastAsiaTheme="minorEastAsia" w:hAnsiTheme="minorHAnsi" w:cstheme="minorBidi"/>
            <w:noProof/>
            <w:kern w:val="2"/>
            <w:sz w:val="24"/>
            <w:szCs w:val="24"/>
            <w14:ligatures w14:val="standardContextual"/>
          </w:rPr>
          <w:tab/>
        </w:r>
        <w:r w:rsidRPr="00456A8E">
          <w:rPr>
            <w:rStyle w:val="Lienhypertexte"/>
            <w:noProof/>
          </w:rPr>
          <w:t>Déclaration et obligations du Titulaire</w:t>
        </w:r>
        <w:r>
          <w:rPr>
            <w:noProof/>
          </w:rPr>
          <w:tab/>
        </w:r>
        <w:r>
          <w:rPr>
            <w:noProof/>
          </w:rPr>
          <w:fldChar w:fldCharType="begin"/>
        </w:r>
        <w:r>
          <w:rPr>
            <w:noProof/>
          </w:rPr>
          <w:instrText xml:space="preserve"> PAGEREF _Toc235085666 \h </w:instrText>
        </w:r>
        <w:r>
          <w:rPr>
            <w:noProof/>
          </w:rPr>
        </w:r>
        <w:r>
          <w:rPr>
            <w:noProof/>
          </w:rPr>
          <w:fldChar w:fldCharType="separate"/>
        </w:r>
        <w:r>
          <w:rPr>
            <w:noProof/>
          </w:rPr>
          <w:t>20</w:t>
        </w:r>
        <w:r>
          <w:rPr>
            <w:noProof/>
          </w:rPr>
          <w:fldChar w:fldCharType="end"/>
        </w:r>
      </w:hyperlink>
    </w:p>
    <w:p w14:paraId="2F17E3C2" w14:textId="106DC29A" w:rsidR="00136748" w:rsidRDefault="00136748">
      <w:pPr>
        <w:pStyle w:val="TM2"/>
        <w:tabs>
          <w:tab w:val="left" w:pos="1000"/>
        </w:tabs>
        <w:rPr>
          <w:rFonts w:asciiTheme="minorHAnsi" w:eastAsiaTheme="minorEastAsia" w:hAnsiTheme="minorHAnsi" w:cstheme="minorBidi"/>
          <w:noProof/>
          <w:kern w:val="2"/>
          <w:sz w:val="24"/>
          <w:szCs w:val="24"/>
          <w14:ligatures w14:val="standardContextual"/>
        </w:rPr>
      </w:pPr>
      <w:hyperlink w:anchor="_Toc235085667" w:history="1">
        <w:r w:rsidRPr="00456A8E">
          <w:rPr>
            <w:rStyle w:val="Lienhypertexte"/>
            <w:noProof/>
          </w:rPr>
          <w:t>15.3</w:t>
        </w:r>
        <w:r>
          <w:rPr>
            <w:rFonts w:asciiTheme="minorHAnsi" w:eastAsiaTheme="minorEastAsia" w:hAnsiTheme="minorHAnsi" w:cstheme="minorBidi"/>
            <w:noProof/>
            <w:kern w:val="2"/>
            <w:sz w:val="24"/>
            <w:szCs w:val="24"/>
            <w14:ligatures w14:val="standardContextual"/>
          </w:rPr>
          <w:tab/>
        </w:r>
        <w:r w:rsidRPr="00456A8E">
          <w:rPr>
            <w:rStyle w:val="Lienhypertexte"/>
            <w:noProof/>
          </w:rPr>
          <w:t>Obligations du Pouvoir Adjudicateur</w:t>
        </w:r>
        <w:r>
          <w:rPr>
            <w:noProof/>
          </w:rPr>
          <w:tab/>
        </w:r>
        <w:r>
          <w:rPr>
            <w:noProof/>
          </w:rPr>
          <w:fldChar w:fldCharType="begin"/>
        </w:r>
        <w:r>
          <w:rPr>
            <w:noProof/>
          </w:rPr>
          <w:instrText xml:space="preserve"> PAGEREF _Toc235085667 \h </w:instrText>
        </w:r>
        <w:r>
          <w:rPr>
            <w:noProof/>
          </w:rPr>
        </w:r>
        <w:r>
          <w:rPr>
            <w:noProof/>
          </w:rPr>
          <w:fldChar w:fldCharType="separate"/>
        </w:r>
        <w:r>
          <w:rPr>
            <w:noProof/>
          </w:rPr>
          <w:t>24</w:t>
        </w:r>
        <w:r>
          <w:rPr>
            <w:noProof/>
          </w:rPr>
          <w:fldChar w:fldCharType="end"/>
        </w:r>
      </w:hyperlink>
    </w:p>
    <w:p w14:paraId="42895BAC" w14:textId="5E64BB95" w:rsidR="00136748" w:rsidRDefault="00136748">
      <w:pPr>
        <w:pStyle w:val="TM2"/>
        <w:tabs>
          <w:tab w:val="left" w:pos="1000"/>
        </w:tabs>
        <w:rPr>
          <w:rFonts w:asciiTheme="minorHAnsi" w:eastAsiaTheme="minorEastAsia" w:hAnsiTheme="minorHAnsi" w:cstheme="minorBidi"/>
          <w:noProof/>
          <w:kern w:val="2"/>
          <w:sz w:val="24"/>
          <w:szCs w:val="24"/>
          <w14:ligatures w14:val="standardContextual"/>
        </w:rPr>
      </w:pPr>
      <w:hyperlink w:anchor="_Toc235085668" w:history="1">
        <w:r w:rsidRPr="00456A8E">
          <w:rPr>
            <w:rStyle w:val="Lienhypertexte"/>
            <w:noProof/>
          </w:rPr>
          <w:t>15.4</w:t>
        </w:r>
        <w:r>
          <w:rPr>
            <w:rFonts w:asciiTheme="minorHAnsi" w:eastAsiaTheme="minorEastAsia" w:hAnsiTheme="minorHAnsi" w:cstheme="minorBidi"/>
            <w:noProof/>
            <w:kern w:val="2"/>
            <w:sz w:val="24"/>
            <w:szCs w:val="24"/>
            <w14:ligatures w14:val="standardContextual"/>
          </w:rPr>
          <w:tab/>
        </w:r>
        <w:r w:rsidRPr="00456A8E">
          <w:rPr>
            <w:rStyle w:val="Lienhypertexte"/>
            <w:noProof/>
          </w:rPr>
          <w:t>Divers</w:t>
        </w:r>
        <w:r>
          <w:rPr>
            <w:noProof/>
          </w:rPr>
          <w:tab/>
        </w:r>
        <w:r>
          <w:rPr>
            <w:noProof/>
          </w:rPr>
          <w:fldChar w:fldCharType="begin"/>
        </w:r>
        <w:r>
          <w:rPr>
            <w:noProof/>
          </w:rPr>
          <w:instrText xml:space="preserve"> PAGEREF _Toc235085668 \h </w:instrText>
        </w:r>
        <w:r>
          <w:rPr>
            <w:noProof/>
          </w:rPr>
        </w:r>
        <w:r>
          <w:rPr>
            <w:noProof/>
          </w:rPr>
          <w:fldChar w:fldCharType="separate"/>
        </w:r>
        <w:r>
          <w:rPr>
            <w:noProof/>
          </w:rPr>
          <w:t>24</w:t>
        </w:r>
        <w:r>
          <w:rPr>
            <w:noProof/>
          </w:rPr>
          <w:fldChar w:fldCharType="end"/>
        </w:r>
      </w:hyperlink>
    </w:p>
    <w:p w14:paraId="2A8EB94A" w14:textId="431550F8"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69" w:history="1">
        <w:r w:rsidRPr="00456A8E">
          <w:rPr>
            <w:rStyle w:val="Lienhypertexte"/>
            <w:noProof/>
          </w:rPr>
          <w:t>16.</w:t>
        </w:r>
        <w:r>
          <w:rPr>
            <w:rFonts w:asciiTheme="minorHAnsi" w:eastAsiaTheme="minorEastAsia" w:hAnsiTheme="minorHAnsi" w:cstheme="minorBidi"/>
            <w:b w:val="0"/>
            <w:noProof/>
            <w:kern w:val="2"/>
            <w:szCs w:val="24"/>
            <w14:ligatures w14:val="standardContextual"/>
          </w:rPr>
          <w:tab/>
        </w:r>
        <w:r w:rsidRPr="00456A8E">
          <w:rPr>
            <w:rStyle w:val="Lienhypertexte"/>
            <w:noProof/>
          </w:rPr>
          <w:t>Audit</w:t>
        </w:r>
        <w:r>
          <w:rPr>
            <w:noProof/>
          </w:rPr>
          <w:tab/>
        </w:r>
        <w:r>
          <w:rPr>
            <w:noProof/>
          </w:rPr>
          <w:fldChar w:fldCharType="begin"/>
        </w:r>
        <w:r>
          <w:rPr>
            <w:noProof/>
          </w:rPr>
          <w:instrText xml:space="preserve"> PAGEREF _Toc235085669 \h </w:instrText>
        </w:r>
        <w:r>
          <w:rPr>
            <w:noProof/>
          </w:rPr>
        </w:r>
        <w:r>
          <w:rPr>
            <w:noProof/>
          </w:rPr>
          <w:fldChar w:fldCharType="separate"/>
        </w:r>
        <w:r>
          <w:rPr>
            <w:noProof/>
          </w:rPr>
          <w:t>25</w:t>
        </w:r>
        <w:r>
          <w:rPr>
            <w:noProof/>
          </w:rPr>
          <w:fldChar w:fldCharType="end"/>
        </w:r>
      </w:hyperlink>
    </w:p>
    <w:p w14:paraId="406723A0" w14:textId="099C2C5B"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70" w:history="1">
        <w:r w:rsidRPr="00456A8E">
          <w:rPr>
            <w:rStyle w:val="Lienhypertexte"/>
            <w:noProof/>
          </w:rPr>
          <w:t>17.</w:t>
        </w:r>
        <w:r>
          <w:rPr>
            <w:rFonts w:asciiTheme="minorHAnsi" w:eastAsiaTheme="minorEastAsia" w:hAnsiTheme="minorHAnsi" w:cstheme="minorBidi"/>
            <w:b w:val="0"/>
            <w:noProof/>
            <w:kern w:val="2"/>
            <w:szCs w:val="24"/>
            <w14:ligatures w14:val="standardContextual"/>
          </w:rPr>
          <w:tab/>
        </w:r>
        <w:r w:rsidRPr="00456A8E">
          <w:rPr>
            <w:rStyle w:val="Lienhypertexte"/>
            <w:noProof/>
          </w:rPr>
          <w:t>Réversibilité</w:t>
        </w:r>
        <w:r>
          <w:rPr>
            <w:noProof/>
          </w:rPr>
          <w:tab/>
        </w:r>
        <w:r>
          <w:rPr>
            <w:noProof/>
          </w:rPr>
          <w:fldChar w:fldCharType="begin"/>
        </w:r>
        <w:r>
          <w:rPr>
            <w:noProof/>
          </w:rPr>
          <w:instrText xml:space="preserve"> PAGEREF _Toc235085670 \h </w:instrText>
        </w:r>
        <w:r>
          <w:rPr>
            <w:noProof/>
          </w:rPr>
        </w:r>
        <w:r>
          <w:rPr>
            <w:noProof/>
          </w:rPr>
          <w:fldChar w:fldCharType="separate"/>
        </w:r>
        <w:r>
          <w:rPr>
            <w:noProof/>
          </w:rPr>
          <w:t>26</w:t>
        </w:r>
        <w:r>
          <w:rPr>
            <w:noProof/>
          </w:rPr>
          <w:fldChar w:fldCharType="end"/>
        </w:r>
      </w:hyperlink>
    </w:p>
    <w:p w14:paraId="4FCE7F80" w14:textId="2B4052B3"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71" w:history="1">
        <w:r w:rsidRPr="00456A8E">
          <w:rPr>
            <w:rStyle w:val="Lienhypertexte"/>
            <w:noProof/>
          </w:rPr>
          <w:t>18.</w:t>
        </w:r>
        <w:r>
          <w:rPr>
            <w:rFonts w:asciiTheme="minorHAnsi" w:eastAsiaTheme="minorEastAsia" w:hAnsiTheme="minorHAnsi" w:cstheme="minorBidi"/>
            <w:b w:val="0"/>
            <w:noProof/>
            <w:kern w:val="2"/>
            <w:szCs w:val="24"/>
            <w14:ligatures w14:val="standardContextual"/>
          </w:rPr>
          <w:tab/>
        </w:r>
        <w:r w:rsidRPr="00456A8E">
          <w:rPr>
            <w:rStyle w:val="Lienhypertexte"/>
            <w:noProof/>
          </w:rPr>
          <w:t>Résiliation du Contrat</w:t>
        </w:r>
        <w:r>
          <w:rPr>
            <w:noProof/>
          </w:rPr>
          <w:tab/>
        </w:r>
        <w:r>
          <w:rPr>
            <w:noProof/>
          </w:rPr>
          <w:fldChar w:fldCharType="begin"/>
        </w:r>
        <w:r>
          <w:rPr>
            <w:noProof/>
          </w:rPr>
          <w:instrText xml:space="preserve"> PAGEREF _Toc235085671 \h </w:instrText>
        </w:r>
        <w:r>
          <w:rPr>
            <w:noProof/>
          </w:rPr>
        </w:r>
        <w:r>
          <w:rPr>
            <w:noProof/>
          </w:rPr>
          <w:fldChar w:fldCharType="separate"/>
        </w:r>
        <w:r>
          <w:rPr>
            <w:noProof/>
          </w:rPr>
          <w:t>27</w:t>
        </w:r>
        <w:r>
          <w:rPr>
            <w:noProof/>
          </w:rPr>
          <w:fldChar w:fldCharType="end"/>
        </w:r>
      </w:hyperlink>
    </w:p>
    <w:p w14:paraId="3FFE2B31" w14:textId="35AD58A9" w:rsidR="00136748" w:rsidRDefault="00136748">
      <w:pPr>
        <w:pStyle w:val="TM2"/>
        <w:tabs>
          <w:tab w:val="left" w:pos="1000"/>
        </w:tabs>
        <w:rPr>
          <w:rFonts w:asciiTheme="minorHAnsi" w:eastAsiaTheme="minorEastAsia" w:hAnsiTheme="minorHAnsi" w:cstheme="minorBidi"/>
          <w:noProof/>
          <w:kern w:val="2"/>
          <w:sz w:val="24"/>
          <w:szCs w:val="24"/>
          <w14:ligatures w14:val="standardContextual"/>
        </w:rPr>
      </w:pPr>
      <w:hyperlink w:anchor="_Toc235085672" w:history="1">
        <w:r w:rsidRPr="00456A8E">
          <w:rPr>
            <w:rStyle w:val="Lienhypertexte"/>
            <w:noProof/>
          </w:rPr>
          <w:t>18.1</w:t>
        </w:r>
        <w:r>
          <w:rPr>
            <w:rFonts w:asciiTheme="minorHAnsi" w:eastAsiaTheme="minorEastAsia" w:hAnsiTheme="minorHAnsi" w:cstheme="minorBidi"/>
            <w:noProof/>
            <w:kern w:val="2"/>
            <w:sz w:val="24"/>
            <w:szCs w:val="24"/>
            <w14:ligatures w14:val="standardContextual"/>
          </w:rPr>
          <w:tab/>
        </w:r>
        <w:r w:rsidRPr="00456A8E">
          <w:rPr>
            <w:rStyle w:val="Lienhypertexte"/>
            <w:noProof/>
          </w:rPr>
          <w:t>Résiliation aux torts du titulaire</w:t>
        </w:r>
        <w:r>
          <w:rPr>
            <w:noProof/>
          </w:rPr>
          <w:tab/>
        </w:r>
        <w:r>
          <w:rPr>
            <w:noProof/>
          </w:rPr>
          <w:fldChar w:fldCharType="begin"/>
        </w:r>
        <w:r>
          <w:rPr>
            <w:noProof/>
          </w:rPr>
          <w:instrText xml:space="preserve"> PAGEREF _Toc235085672 \h </w:instrText>
        </w:r>
        <w:r>
          <w:rPr>
            <w:noProof/>
          </w:rPr>
        </w:r>
        <w:r>
          <w:rPr>
            <w:noProof/>
          </w:rPr>
          <w:fldChar w:fldCharType="separate"/>
        </w:r>
        <w:r>
          <w:rPr>
            <w:noProof/>
          </w:rPr>
          <w:t>27</w:t>
        </w:r>
        <w:r>
          <w:rPr>
            <w:noProof/>
          </w:rPr>
          <w:fldChar w:fldCharType="end"/>
        </w:r>
      </w:hyperlink>
    </w:p>
    <w:p w14:paraId="14CBBA8A" w14:textId="64E4975A" w:rsidR="00136748" w:rsidRDefault="00136748">
      <w:pPr>
        <w:pStyle w:val="TM2"/>
        <w:tabs>
          <w:tab w:val="left" w:pos="1000"/>
        </w:tabs>
        <w:rPr>
          <w:rFonts w:asciiTheme="minorHAnsi" w:eastAsiaTheme="minorEastAsia" w:hAnsiTheme="minorHAnsi" w:cstheme="minorBidi"/>
          <w:noProof/>
          <w:kern w:val="2"/>
          <w:sz w:val="24"/>
          <w:szCs w:val="24"/>
          <w14:ligatures w14:val="standardContextual"/>
        </w:rPr>
      </w:pPr>
      <w:hyperlink w:anchor="_Toc235085673" w:history="1">
        <w:r w:rsidRPr="00456A8E">
          <w:rPr>
            <w:rStyle w:val="Lienhypertexte"/>
            <w:noProof/>
          </w:rPr>
          <w:t>18.2</w:t>
        </w:r>
        <w:r>
          <w:rPr>
            <w:rFonts w:asciiTheme="minorHAnsi" w:eastAsiaTheme="minorEastAsia" w:hAnsiTheme="minorHAnsi" w:cstheme="minorBidi"/>
            <w:noProof/>
            <w:kern w:val="2"/>
            <w:sz w:val="24"/>
            <w:szCs w:val="24"/>
            <w14:ligatures w14:val="standardContextual"/>
          </w:rPr>
          <w:tab/>
        </w:r>
        <w:r w:rsidRPr="00456A8E">
          <w:rPr>
            <w:rStyle w:val="Lienhypertexte"/>
            <w:noProof/>
          </w:rPr>
          <w:t>Résiliation pour motif d’intérêt général</w:t>
        </w:r>
        <w:r>
          <w:rPr>
            <w:noProof/>
          </w:rPr>
          <w:tab/>
        </w:r>
        <w:r>
          <w:rPr>
            <w:noProof/>
          </w:rPr>
          <w:fldChar w:fldCharType="begin"/>
        </w:r>
        <w:r>
          <w:rPr>
            <w:noProof/>
          </w:rPr>
          <w:instrText xml:space="preserve"> PAGEREF _Toc235085673 \h </w:instrText>
        </w:r>
        <w:r>
          <w:rPr>
            <w:noProof/>
          </w:rPr>
        </w:r>
        <w:r>
          <w:rPr>
            <w:noProof/>
          </w:rPr>
          <w:fldChar w:fldCharType="separate"/>
        </w:r>
        <w:r>
          <w:rPr>
            <w:noProof/>
          </w:rPr>
          <w:t>28</w:t>
        </w:r>
        <w:r>
          <w:rPr>
            <w:noProof/>
          </w:rPr>
          <w:fldChar w:fldCharType="end"/>
        </w:r>
      </w:hyperlink>
    </w:p>
    <w:p w14:paraId="66BFFB66" w14:textId="4E059545" w:rsidR="00136748" w:rsidRDefault="00136748">
      <w:pPr>
        <w:pStyle w:val="TM2"/>
        <w:tabs>
          <w:tab w:val="left" w:pos="1000"/>
        </w:tabs>
        <w:rPr>
          <w:rFonts w:asciiTheme="minorHAnsi" w:eastAsiaTheme="minorEastAsia" w:hAnsiTheme="minorHAnsi" w:cstheme="minorBidi"/>
          <w:noProof/>
          <w:kern w:val="2"/>
          <w:sz w:val="24"/>
          <w:szCs w:val="24"/>
          <w14:ligatures w14:val="standardContextual"/>
        </w:rPr>
      </w:pPr>
      <w:hyperlink w:anchor="_Toc235085674" w:history="1">
        <w:r w:rsidRPr="00456A8E">
          <w:rPr>
            <w:rStyle w:val="Lienhypertexte"/>
            <w:noProof/>
          </w:rPr>
          <w:t>18.3</w:t>
        </w:r>
        <w:r>
          <w:rPr>
            <w:rFonts w:asciiTheme="minorHAnsi" w:eastAsiaTheme="minorEastAsia" w:hAnsiTheme="minorHAnsi" w:cstheme="minorBidi"/>
            <w:noProof/>
            <w:kern w:val="2"/>
            <w:sz w:val="24"/>
            <w:szCs w:val="24"/>
            <w14:ligatures w14:val="standardContextual"/>
          </w:rPr>
          <w:tab/>
        </w:r>
        <w:r w:rsidRPr="00456A8E">
          <w:rPr>
            <w:rStyle w:val="Lienhypertexte"/>
            <w:noProof/>
          </w:rPr>
          <w:t>Résiliation pour non-respect des formalités relatives à la lutte contre le travail illégal</w:t>
        </w:r>
        <w:r>
          <w:rPr>
            <w:noProof/>
          </w:rPr>
          <w:tab/>
        </w:r>
        <w:r>
          <w:rPr>
            <w:noProof/>
          </w:rPr>
          <w:fldChar w:fldCharType="begin"/>
        </w:r>
        <w:r>
          <w:rPr>
            <w:noProof/>
          </w:rPr>
          <w:instrText xml:space="preserve"> PAGEREF _Toc235085674 \h </w:instrText>
        </w:r>
        <w:r>
          <w:rPr>
            <w:noProof/>
          </w:rPr>
        </w:r>
        <w:r>
          <w:rPr>
            <w:noProof/>
          </w:rPr>
          <w:fldChar w:fldCharType="separate"/>
        </w:r>
        <w:r>
          <w:rPr>
            <w:noProof/>
          </w:rPr>
          <w:t>28</w:t>
        </w:r>
        <w:r>
          <w:rPr>
            <w:noProof/>
          </w:rPr>
          <w:fldChar w:fldCharType="end"/>
        </w:r>
      </w:hyperlink>
    </w:p>
    <w:p w14:paraId="6E1C6BE4" w14:textId="23B8CD57"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75" w:history="1">
        <w:r w:rsidRPr="00456A8E">
          <w:rPr>
            <w:rStyle w:val="Lienhypertexte"/>
            <w:noProof/>
          </w:rPr>
          <w:t>19.</w:t>
        </w:r>
        <w:r>
          <w:rPr>
            <w:rFonts w:asciiTheme="minorHAnsi" w:eastAsiaTheme="minorEastAsia" w:hAnsiTheme="minorHAnsi" w:cstheme="minorBidi"/>
            <w:b w:val="0"/>
            <w:noProof/>
            <w:kern w:val="2"/>
            <w:szCs w:val="24"/>
            <w14:ligatures w14:val="standardContextual"/>
          </w:rPr>
          <w:tab/>
        </w:r>
        <w:r w:rsidRPr="00456A8E">
          <w:rPr>
            <w:rStyle w:val="Lienhypertexte"/>
            <w:noProof/>
          </w:rPr>
          <w:t>Différends</w:t>
        </w:r>
        <w:r>
          <w:rPr>
            <w:noProof/>
          </w:rPr>
          <w:tab/>
        </w:r>
        <w:r>
          <w:rPr>
            <w:noProof/>
          </w:rPr>
          <w:fldChar w:fldCharType="begin"/>
        </w:r>
        <w:r>
          <w:rPr>
            <w:noProof/>
          </w:rPr>
          <w:instrText xml:space="preserve"> PAGEREF _Toc235085675 \h </w:instrText>
        </w:r>
        <w:r>
          <w:rPr>
            <w:noProof/>
          </w:rPr>
        </w:r>
        <w:r>
          <w:rPr>
            <w:noProof/>
          </w:rPr>
          <w:fldChar w:fldCharType="separate"/>
        </w:r>
        <w:r>
          <w:rPr>
            <w:noProof/>
          </w:rPr>
          <w:t>29</w:t>
        </w:r>
        <w:r>
          <w:rPr>
            <w:noProof/>
          </w:rPr>
          <w:fldChar w:fldCharType="end"/>
        </w:r>
      </w:hyperlink>
    </w:p>
    <w:p w14:paraId="536402FC" w14:textId="522C432D"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76" w:history="1">
        <w:r w:rsidRPr="00456A8E">
          <w:rPr>
            <w:rStyle w:val="Lienhypertexte"/>
            <w:noProof/>
          </w:rPr>
          <w:t>20.</w:t>
        </w:r>
        <w:r>
          <w:rPr>
            <w:rFonts w:asciiTheme="minorHAnsi" w:eastAsiaTheme="minorEastAsia" w:hAnsiTheme="minorHAnsi" w:cstheme="minorBidi"/>
            <w:b w:val="0"/>
            <w:noProof/>
            <w:kern w:val="2"/>
            <w:szCs w:val="24"/>
            <w14:ligatures w14:val="standardContextual"/>
          </w:rPr>
          <w:tab/>
        </w:r>
        <w:r w:rsidRPr="00456A8E">
          <w:rPr>
            <w:rStyle w:val="Lienhypertexte"/>
            <w:noProof/>
          </w:rPr>
          <w:t>Dispositions applicables en cas de titulaire étranger</w:t>
        </w:r>
        <w:r>
          <w:rPr>
            <w:noProof/>
          </w:rPr>
          <w:tab/>
        </w:r>
        <w:r>
          <w:rPr>
            <w:noProof/>
          </w:rPr>
          <w:fldChar w:fldCharType="begin"/>
        </w:r>
        <w:r>
          <w:rPr>
            <w:noProof/>
          </w:rPr>
          <w:instrText xml:space="preserve"> PAGEREF _Toc235085676 \h </w:instrText>
        </w:r>
        <w:r>
          <w:rPr>
            <w:noProof/>
          </w:rPr>
        </w:r>
        <w:r>
          <w:rPr>
            <w:noProof/>
          </w:rPr>
          <w:fldChar w:fldCharType="separate"/>
        </w:r>
        <w:r>
          <w:rPr>
            <w:noProof/>
          </w:rPr>
          <w:t>29</w:t>
        </w:r>
        <w:r>
          <w:rPr>
            <w:noProof/>
          </w:rPr>
          <w:fldChar w:fldCharType="end"/>
        </w:r>
      </w:hyperlink>
    </w:p>
    <w:p w14:paraId="3ED372CF" w14:textId="1A7B6697"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77" w:history="1">
        <w:r w:rsidRPr="00456A8E">
          <w:rPr>
            <w:rStyle w:val="Lienhypertexte"/>
            <w:noProof/>
          </w:rPr>
          <w:t>21.</w:t>
        </w:r>
        <w:r>
          <w:rPr>
            <w:rFonts w:asciiTheme="minorHAnsi" w:eastAsiaTheme="minorEastAsia" w:hAnsiTheme="minorHAnsi" w:cstheme="minorBidi"/>
            <w:b w:val="0"/>
            <w:noProof/>
            <w:kern w:val="2"/>
            <w:szCs w:val="24"/>
            <w14:ligatures w14:val="standardContextual"/>
          </w:rPr>
          <w:tab/>
        </w:r>
        <w:r w:rsidRPr="00456A8E">
          <w:rPr>
            <w:rStyle w:val="Lienhypertexte"/>
            <w:noProof/>
          </w:rPr>
          <w:t>Dérogations aux documents généraux</w:t>
        </w:r>
        <w:r>
          <w:rPr>
            <w:noProof/>
          </w:rPr>
          <w:tab/>
        </w:r>
        <w:r>
          <w:rPr>
            <w:noProof/>
          </w:rPr>
          <w:fldChar w:fldCharType="begin"/>
        </w:r>
        <w:r>
          <w:rPr>
            <w:noProof/>
          </w:rPr>
          <w:instrText xml:space="preserve"> PAGEREF _Toc235085677 \h </w:instrText>
        </w:r>
        <w:r>
          <w:rPr>
            <w:noProof/>
          </w:rPr>
        </w:r>
        <w:r>
          <w:rPr>
            <w:noProof/>
          </w:rPr>
          <w:fldChar w:fldCharType="separate"/>
        </w:r>
        <w:r>
          <w:rPr>
            <w:noProof/>
          </w:rPr>
          <w:t>29</w:t>
        </w:r>
        <w:r>
          <w:rPr>
            <w:noProof/>
          </w:rPr>
          <w:fldChar w:fldCharType="end"/>
        </w:r>
      </w:hyperlink>
    </w:p>
    <w:p w14:paraId="50E8534D" w14:textId="3080E6A6"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78" w:history="1">
        <w:r w:rsidRPr="00456A8E">
          <w:rPr>
            <w:rStyle w:val="Lienhypertexte"/>
            <w:noProof/>
          </w:rPr>
          <w:t>22.</w:t>
        </w:r>
        <w:r>
          <w:rPr>
            <w:rFonts w:asciiTheme="minorHAnsi" w:eastAsiaTheme="minorEastAsia" w:hAnsiTheme="minorHAnsi" w:cstheme="minorBidi"/>
            <w:b w:val="0"/>
            <w:noProof/>
            <w:kern w:val="2"/>
            <w:szCs w:val="24"/>
            <w14:ligatures w14:val="standardContextual"/>
          </w:rPr>
          <w:tab/>
        </w:r>
        <w:r w:rsidRPr="00456A8E">
          <w:rPr>
            <w:rStyle w:val="Lienhypertexte"/>
            <w:noProof/>
          </w:rPr>
          <w:t>Signature du candidat</w:t>
        </w:r>
        <w:r>
          <w:rPr>
            <w:noProof/>
          </w:rPr>
          <w:tab/>
        </w:r>
        <w:r>
          <w:rPr>
            <w:noProof/>
          </w:rPr>
          <w:fldChar w:fldCharType="begin"/>
        </w:r>
        <w:r>
          <w:rPr>
            <w:noProof/>
          </w:rPr>
          <w:instrText xml:space="preserve"> PAGEREF _Toc235085678 \h </w:instrText>
        </w:r>
        <w:r>
          <w:rPr>
            <w:noProof/>
          </w:rPr>
        </w:r>
        <w:r>
          <w:rPr>
            <w:noProof/>
          </w:rPr>
          <w:fldChar w:fldCharType="separate"/>
        </w:r>
        <w:r>
          <w:rPr>
            <w:noProof/>
          </w:rPr>
          <w:t>29</w:t>
        </w:r>
        <w:r>
          <w:rPr>
            <w:noProof/>
          </w:rPr>
          <w:fldChar w:fldCharType="end"/>
        </w:r>
      </w:hyperlink>
    </w:p>
    <w:p w14:paraId="7BD0A495" w14:textId="77049209"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79" w:history="1">
        <w:r w:rsidRPr="00456A8E">
          <w:rPr>
            <w:rStyle w:val="Lienhypertexte"/>
            <w:noProof/>
          </w:rPr>
          <w:t>23.</w:t>
        </w:r>
        <w:r>
          <w:rPr>
            <w:rFonts w:asciiTheme="minorHAnsi" w:eastAsiaTheme="minorEastAsia" w:hAnsiTheme="minorHAnsi" w:cstheme="minorBidi"/>
            <w:b w:val="0"/>
            <w:noProof/>
            <w:kern w:val="2"/>
            <w:szCs w:val="24"/>
            <w14:ligatures w14:val="standardContextual"/>
          </w:rPr>
          <w:tab/>
        </w:r>
        <w:r w:rsidRPr="00456A8E">
          <w:rPr>
            <w:rStyle w:val="Lienhypertexte"/>
            <w:noProof/>
          </w:rPr>
          <w:t>Acceptation de l’offre par le Pouvoir Adjudicateur</w:t>
        </w:r>
        <w:r>
          <w:rPr>
            <w:noProof/>
          </w:rPr>
          <w:tab/>
        </w:r>
        <w:r>
          <w:rPr>
            <w:noProof/>
          </w:rPr>
          <w:fldChar w:fldCharType="begin"/>
        </w:r>
        <w:r>
          <w:rPr>
            <w:noProof/>
          </w:rPr>
          <w:instrText xml:space="preserve"> PAGEREF _Toc235085679 \h </w:instrText>
        </w:r>
        <w:r>
          <w:rPr>
            <w:noProof/>
          </w:rPr>
        </w:r>
        <w:r>
          <w:rPr>
            <w:noProof/>
          </w:rPr>
          <w:fldChar w:fldCharType="separate"/>
        </w:r>
        <w:r>
          <w:rPr>
            <w:noProof/>
          </w:rPr>
          <w:t>30</w:t>
        </w:r>
        <w:r>
          <w:rPr>
            <w:noProof/>
          </w:rPr>
          <w:fldChar w:fldCharType="end"/>
        </w:r>
      </w:hyperlink>
    </w:p>
    <w:p w14:paraId="0E46F2C0" w14:textId="64C6423C"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80" w:history="1">
        <w:r w:rsidRPr="00456A8E">
          <w:rPr>
            <w:rStyle w:val="Lienhypertexte"/>
            <w:noProof/>
          </w:rPr>
          <w:t>24.</w:t>
        </w:r>
        <w:r>
          <w:rPr>
            <w:rFonts w:asciiTheme="minorHAnsi" w:eastAsiaTheme="minorEastAsia" w:hAnsiTheme="minorHAnsi" w:cstheme="minorBidi"/>
            <w:b w:val="0"/>
            <w:noProof/>
            <w:kern w:val="2"/>
            <w:szCs w:val="24"/>
            <w14:ligatures w14:val="standardContextual"/>
          </w:rPr>
          <w:tab/>
        </w:r>
        <w:r w:rsidRPr="00456A8E">
          <w:rPr>
            <w:rStyle w:val="Lienhypertexte"/>
            <w:noProof/>
          </w:rPr>
          <w:t>Annexe : Déclaration de sous-traitance</w:t>
        </w:r>
        <w:r>
          <w:rPr>
            <w:noProof/>
          </w:rPr>
          <w:tab/>
        </w:r>
        <w:r>
          <w:rPr>
            <w:noProof/>
          </w:rPr>
          <w:fldChar w:fldCharType="begin"/>
        </w:r>
        <w:r>
          <w:rPr>
            <w:noProof/>
          </w:rPr>
          <w:instrText xml:space="preserve"> PAGEREF _Toc235085680 \h </w:instrText>
        </w:r>
        <w:r>
          <w:rPr>
            <w:noProof/>
          </w:rPr>
        </w:r>
        <w:r>
          <w:rPr>
            <w:noProof/>
          </w:rPr>
          <w:fldChar w:fldCharType="separate"/>
        </w:r>
        <w:r>
          <w:rPr>
            <w:noProof/>
          </w:rPr>
          <w:t>31</w:t>
        </w:r>
        <w:r>
          <w:rPr>
            <w:noProof/>
          </w:rPr>
          <w:fldChar w:fldCharType="end"/>
        </w:r>
      </w:hyperlink>
    </w:p>
    <w:p w14:paraId="52DB64B9" w14:textId="26AEC054"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81" w:history="1">
        <w:r w:rsidRPr="00456A8E">
          <w:rPr>
            <w:rStyle w:val="Lienhypertexte"/>
            <w:noProof/>
          </w:rPr>
          <w:t>25.</w:t>
        </w:r>
        <w:r>
          <w:rPr>
            <w:rFonts w:asciiTheme="minorHAnsi" w:eastAsiaTheme="minorEastAsia" w:hAnsiTheme="minorHAnsi" w:cstheme="minorBidi"/>
            <w:b w:val="0"/>
            <w:noProof/>
            <w:kern w:val="2"/>
            <w:szCs w:val="24"/>
            <w14:ligatures w14:val="standardContextual"/>
          </w:rPr>
          <w:tab/>
        </w:r>
        <w:r w:rsidRPr="00456A8E">
          <w:rPr>
            <w:rStyle w:val="Lienhypertexte"/>
            <w:noProof/>
          </w:rPr>
          <w:t>Annexe : Désignation des cotraitants et répartition des prestations.</w:t>
        </w:r>
        <w:r>
          <w:rPr>
            <w:noProof/>
          </w:rPr>
          <w:tab/>
        </w:r>
        <w:r>
          <w:rPr>
            <w:noProof/>
          </w:rPr>
          <w:fldChar w:fldCharType="begin"/>
        </w:r>
        <w:r>
          <w:rPr>
            <w:noProof/>
          </w:rPr>
          <w:instrText xml:space="preserve"> PAGEREF _Toc235085681 \h </w:instrText>
        </w:r>
        <w:r>
          <w:rPr>
            <w:noProof/>
          </w:rPr>
        </w:r>
        <w:r>
          <w:rPr>
            <w:noProof/>
          </w:rPr>
          <w:fldChar w:fldCharType="separate"/>
        </w:r>
        <w:r>
          <w:rPr>
            <w:noProof/>
          </w:rPr>
          <w:t>37</w:t>
        </w:r>
        <w:r>
          <w:rPr>
            <w:noProof/>
          </w:rPr>
          <w:fldChar w:fldCharType="end"/>
        </w:r>
      </w:hyperlink>
    </w:p>
    <w:p w14:paraId="45B3F728" w14:textId="23258981"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82" w:history="1">
        <w:r w:rsidRPr="00456A8E">
          <w:rPr>
            <w:rStyle w:val="Lienhypertexte"/>
            <w:noProof/>
          </w:rPr>
          <w:t>26.</w:t>
        </w:r>
        <w:r>
          <w:rPr>
            <w:rFonts w:asciiTheme="minorHAnsi" w:eastAsiaTheme="minorEastAsia" w:hAnsiTheme="minorHAnsi" w:cstheme="minorBidi"/>
            <w:b w:val="0"/>
            <w:noProof/>
            <w:kern w:val="2"/>
            <w:szCs w:val="24"/>
            <w14:ligatures w14:val="standardContextual"/>
          </w:rPr>
          <w:tab/>
        </w:r>
        <w:r w:rsidRPr="00456A8E">
          <w:rPr>
            <w:rStyle w:val="Lienhypertexte"/>
            <w:noProof/>
          </w:rPr>
          <w:t>Annexe : Nantissement ou cession de créances</w:t>
        </w:r>
        <w:r>
          <w:rPr>
            <w:noProof/>
          </w:rPr>
          <w:tab/>
        </w:r>
        <w:r>
          <w:rPr>
            <w:noProof/>
          </w:rPr>
          <w:fldChar w:fldCharType="begin"/>
        </w:r>
        <w:r>
          <w:rPr>
            <w:noProof/>
          </w:rPr>
          <w:instrText xml:space="preserve"> PAGEREF _Toc235085682 \h </w:instrText>
        </w:r>
        <w:r>
          <w:rPr>
            <w:noProof/>
          </w:rPr>
        </w:r>
        <w:r>
          <w:rPr>
            <w:noProof/>
          </w:rPr>
          <w:fldChar w:fldCharType="separate"/>
        </w:r>
        <w:r>
          <w:rPr>
            <w:noProof/>
          </w:rPr>
          <w:t>39</w:t>
        </w:r>
        <w:r>
          <w:rPr>
            <w:noProof/>
          </w:rPr>
          <w:fldChar w:fldCharType="end"/>
        </w:r>
      </w:hyperlink>
    </w:p>
    <w:p w14:paraId="241D8D3A" w14:textId="10166B27"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83" w:history="1">
        <w:r w:rsidRPr="00456A8E">
          <w:rPr>
            <w:rStyle w:val="Lienhypertexte"/>
            <w:noProof/>
          </w:rPr>
          <w:t>27.</w:t>
        </w:r>
        <w:r>
          <w:rPr>
            <w:rFonts w:asciiTheme="minorHAnsi" w:eastAsiaTheme="minorEastAsia" w:hAnsiTheme="minorHAnsi" w:cstheme="minorBidi"/>
            <w:b w:val="0"/>
            <w:noProof/>
            <w:kern w:val="2"/>
            <w:szCs w:val="24"/>
            <w14:ligatures w14:val="standardContextual"/>
          </w:rPr>
          <w:tab/>
        </w:r>
        <w:r w:rsidRPr="00456A8E">
          <w:rPr>
            <w:rStyle w:val="Lienhypertexte"/>
            <w:noProof/>
          </w:rPr>
          <w:t>Annexe - Sécurité</w:t>
        </w:r>
        <w:r>
          <w:rPr>
            <w:noProof/>
          </w:rPr>
          <w:tab/>
        </w:r>
        <w:r>
          <w:rPr>
            <w:noProof/>
          </w:rPr>
          <w:fldChar w:fldCharType="begin"/>
        </w:r>
        <w:r>
          <w:rPr>
            <w:noProof/>
          </w:rPr>
          <w:instrText xml:space="preserve"> PAGEREF _Toc235085683 \h </w:instrText>
        </w:r>
        <w:r>
          <w:rPr>
            <w:noProof/>
          </w:rPr>
        </w:r>
        <w:r>
          <w:rPr>
            <w:noProof/>
          </w:rPr>
          <w:fldChar w:fldCharType="separate"/>
        </w:r>
        <w:r>
          <w:rPr>
            <w:noProof/>
          </w:rPr>
          <w:t>40</w:t>
        </w:r>
        <w:r>
          <w:rPr>
            <w:noProof/>
          </w:rPr>
          <w:fldChar w:fldCharType="end"/>
        </w:r>
      </w:hyperlink>
    </w:p>
    <w:p w14:paraId="1CBFBFCA" w14:textId="28F285A9" w:rsidR="00136748" w:rsidRDefault="00136748">
      <w:pPr>
        <w:pStyle w:val="TM1"/>
        <w:tabs>
          <w:tab w:val="left" w:pos="601"/>
        </w:tabs>
        <w:rPr>
          <w:rFonts w:asciiTheme="minorHAnsi" w:eastAsiaTheme="minorEastAsia" w:hAnsiTheme="minorHAnsi" w:cstheme="minorBidi"/>
          <w:b w:val="0"/>
          <w:noProof/>
          <w:kern w:val="2"/>
          <w:szCs w:val="24"/>
          <w14:ligatures w14:val="standardContextual"/>
        </w:rPr>
      </w:pPr>
      <w:hyperlink w:anchor="_Toc235085684" w:history="1">
        <w:r w:rsidRPr="00456A8E">
          <w:rPr>
            <w:rStyle w:val="Lienhypertexte"/>
            <w:noProof/>
          </w:rPr>
          <w:t>28.</w:t>
        </w:r>
        <w:r>
          <w:rPr>
            <w:rFonts w:asciiTheme="minorHAnsi" w:eastAsiaTheme="minorEastAsia" w:hAnsiTheme="minorHAnsi" w:cstheme="minorBidi"/>
            <w:b w:val="0"/>
            <w:noProof/>
            <w:kern w:val="2"/>
            <w:szCs w:val="24"/>
            <w14:ligatures w14:val="standardContextual"/>
          </w:rPr>
          <w:tab/>
        </w:r>
        <w:r w:rsidRPr="00456A8E">
          <w:rPr>
            <w:rStyle w:val="Lienhypertexte"/>
            <w:noProof/>
          </w:rPr>
          <w:t>Annexe - RGPD</w:t>
        </w:r>
        <w:r>
          <w:rPr>
            <w:noProof/>
          </w:rPr>
          <w:tab/>
        </w:r>
        <w:r>
          <w:rPr>
            <w:noProof/>
          </w:rPr>
          <w:fldChar w:fldCharType="begin"/>
        </w:r>
        <w:r>
          <w:rPr>
            <w:noProof/>
          </w:rPr>
          <w:instrText xml:space="preserve"> PAGEREF _Toc235085684 \h </w:instrText>
        </w:r>
        <w:r>
          <w:rPr>
            <w:noProof/>
          </w:rPr>
        </w:r>
        <w:r>
          <w:rPr>
            <w:noProof/>
          </w:rPr>
          <w:fldChar w:fldCharType="separate"/>
        </w:r>
        <w:r>
          <w:rPr>
            <w:noProof/>
          </w:rPr>
          <w:t>46</w:t>
        </w:r>
        <w:r>
          <w:rPr>
            <w:noProof/>
          </w:rPr>
          <w:fldChar w:fldCharType="end"/>
        </w:r>
      </w:hyperlink>
    </w:p>
    <w:p w14:paraId="1ED86A7A" w14:textId="032D7A6F" w:rsidR="001C2AEE" w:rsidRDefault="00832529" w:rsidP="005F44DC">
      <w:pPr>
        <w:spacing w:before="120" w:after="120"/>
        <w:jc w:val="both"/>
      </w:pPr>
      <w:r>
        <w:rPr>
          <w:b/>
          <w:kern w:val="3"/>
          <w:sz w:val="24"/>
        </w:rPr>
        <w:fldChar w:fldCharType="end"/>
      </w:r>
    </w:p>
    <w:p w14:paraId="6F797A7F" w14:textId="77777777" w:rsidR="001C2AEE" w:rsidRDefault="001C2AEE" w:rsidP="005F44DC">
      <w:pPr>
        <w:pStyle w:val="RedaliaNormal"/>
        <w:pageBreakBefore/>
        <w:spacing w:before="120" w:after="120"/>
      </w:pPr>
      <w:bookmarkStart w:id="15" w:name="_Toc2394424"/>
    </w:p>
    <w:p w14:paraId="225D5279" w14:textId="77777777" w:rsidR="001C2AEE" w:rsidRDefault="00832529" w:rsidP="005F44DC">
      <w:pPr>
        <w:pStyle w:val="RedaliaTitre1"/>
        <w:jc w:val="both"/>
      </w:pPr>
      <w:bookmarkStart w:id="16" w:name="_Toc180614109"/>
      <w:bookmarkStart w:id="17" w:name="_Toc235085624"/>
      <w:r>
        <w:t>Préambule</w:t>
      </w:r>
      <w:bookmarkEnd w:id="16"/>
      <w:bookmarkEnd w:id="17"/>
    </w:p>
    <w:p w14:paraId="7131BB01" w14:textId="77777777" w:rsidR="001C2AEE" w:rsidRDefault="00832529" w:rsidP="005F44DC">
      <w:pPr>
        <w:pStyle w:val="RedaliaTitre2"/>
        <w:jc w:val="both"/>
      </w:pPr>
      <w:bookmarkStart w:id="18" w:name="_Toc180614110"/>
      <w:bookmarkStart w:id="19" w:name="_Toc235085625"/>
      <w:r>
        <w:t>Présentation du pouvoir adjudicateur</w:t>
      </w:r>
      <w:bookmarkEnd w:id="18"/>
      <w:bookmarkEnd w:id="19"/>
    </w:p>
    <w:p w14:paraId="37C44ACE" w14:textId="77777777" w:rsidR="002F2F9A" w:rsidRPr="002F2F9A" w:rsidRDefault="002F2F9A" w:rsidP="005F44DC">
      <w:pPr>
        <w:pStyle w:val="RedaliaNormal"/>
      </w:pPr>
      <w:r w:rsidRPr="002F2F9A">
        <w:rPr>
          <w:b/>
          <w:bCs/>
        </w:rPr>
        <w:t>L'Agence Française de Développement</w:t>
      </w:r>
      <w:r w:rsidRPr="002F2F9A">
        <w:t xml:space="preserve"> est un Etablissement Public Industriel et Commercial relevant de la loi bancaire, en tant que société de financement.</w:t>
      </w:r>
    </w:p>
    <w:p w14:paraId="0076A339" w14:textId="77777777" w:rsidR="002F2F9A" w:rsidRPr="002F2F9A" w:rsidRDefault="002F2F9A" w:rsidP="005F44DC">
      <w:pPr>
        <w:pStyle w:val="RedaliaNormal"/>
      </w:pPr>
    </w:p>
    <w:p w14:paraId="626061C6" w14:textId="77777777" w:rsidR="002F2F9A" w:rsidRPr="002F2F9A" w:rsidRDefault="002F2F9A" w:rsidP="005F44DC">
      <w:pPr>
        <w:pStyle w:val="RedaliaNormal"/>
      </w:pPr>
      <w:r w:rsidRPr="002F2F9A">
        <w:t>Elle est chargée, dans le cadre du dispositif d’aide au développement, de financer, par des prêts à longs termes et/ou des subventions, le développement économique et social de près de 80 pays en voie de développement et des Collectivités d’Outre-mer.</w:t>
      </w:r>
    </w:p>
    <w:p w14:paraId="2693DF3F" w14:textId="77777777" w:rsidR="002F2F9A" w:rsidRPr="002F2F9A" w:rsidRDefault="002F2F9A" w:rsidP="005F44DC">
      <w:pPr>
        <w:pStyle w:val="RedaliaNormal"/>
      </w:pPr>
      <w:r w:rsidRPr="002F2F9A">
        <w:t xml:space="preserve">Elle s’est dotée d’une charte éthique consultable sur son site : </w:t>
      </w:r>
      <w:hyperlink r:id="rId8" w:history="1">
        <w:r w:rsidRPr="002F2F9A">
          <w:t>www.afd.fr</w:t>
        </w:r>
      </w:hyperlink>
    </w:p>
    <w:p w14:paraId="11E82B90" w14:textId="77777777" w:rsidR="002F2F9A" w:rsidRPr="002F2F9A" w:rsidRDefault="002F2F9A" w:rsidP="005F44DC">
      <w:pPr>
        <w:pStyle w:val="RedaliaNormal"/>
      </w:pPr>
    </w:p>
    <w:p w14:paraId="12DBE538" w14:textId="77777777" w:rsidR="002F2F9A" w:rsidRPr="002F2F9A" w:rsidRDefault="002F2F9A" w:rsidP="005F44DC">
      <w:pPr>
        <w:jc w:val="both"/>
      </w:pPr>
      <w:r w:rsidRPr="002F2F9A">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18F547C6" w14:textId="77777777" w:rsidR="002F2F9A" w:rsidRPr="002F2F9A" w:rsidRDefault="002F2F9A" w:rsidP="005F44DC">
      <w:pPr>
        <w:jc w:val="both"/>
      </w:pPr>
    </w:p>
    <w:p w14:paraId="14CF33C6" w14:textId="77777777" w:rsidR="002F2F9A" w:rsidRPr="002F2F9A" w:rsidRDefault="002F2F9A" w:rsidP="005F44DC">
      <w:pPr>
        <w:jc w:val="both"/>
      </w:pPr>
      <w:r w:rsidRPr="002F2F9A">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6C01F949" w14:textId="77777777" w:rsidR="002F2F9A" w:rsidRPr="002F2F9A" w:rsidRDefault="002F2F9A" w:rsidP="005F44DC">
      <w:pPr>
        <w:jc w:val="both"/>
      </w:pPr>
    </w:p>
    <w:p w14:paraId="22C554DD" w14:textId="77777777" w:rsidR="002F2F9A" w:rsidRPr="002F2F9A" w:rsidRDefault="002F2F9A" w:rsidP="005F44DC">
      <w:pPr>
        <w:pStyle w:val="RedaliaNormal"/>
      </w:pPr>
      <w:r w:rsidRPr="002F2F9A">
        <w:rPr>
          <w:b/>
          <w:bCs/>
        </w:rPr>
        <w:t>PROPARCO</w:t>
      </w:r>
      <w:r w:rsidRPr="002F2F9A">
        <w:t>, filiale de l'Agence Française de Développement, est une société de financement dont l’objet est de favoriser le développement du secteur privé dans le cadre de la coopération française.</w:t>
      </w:r>
    </w:p>
    <w:p w14:paraId="07557921" w14:textId="77777777" w:rsidR="002F2F9A" w:rsidRPr="002F2F9A" w:rsidRDefault="002F2F9A" w:rsidP="005F44DC">
      <w:pPr>
        <w:pStyle w:val="NormalWeb"/>
        <w:spacing w:line="240" w:lineRule="auto"/>
        <w:jc w:val="both"/>
        <w:rPr>
          <w:rFonts w:ascii="ITC Avant Garde Std Bk" w:eastAsia="ITC Avant Garde Std Bk" w:hAnsi="ITC Avant Garde Std Bk" w:cs="ITC Avant Garde Std Bk"/>
          <w:sz w:val="22"/>
          <w:szCs w:val="20"/>
        </w:rPr>
      </w:pPr>
      <w:r w:rsidRPr="002F2F9A">
        <w:rPr>
          <w:rFonts w:ascii="ITC Avant Garde Std Bk" w:eastAsia="ITC Avant Garde Std Bk" w:hAnsi="ITC Avant Garde Std Bk" w:cs="ITC Avant Garde Std Bk"/>
          <w:sz w:val="22"/>
          <w:szCs w:val="20"/>
        </w:rPr>
        <w:t>La mission de PROPARCO est de favoriser, dans les pays émergents et dans les pays en voie de développement, les investissements privés en faveur de la croissance et du développement durable. PROPARCO propose une palette complète d’instruments financiers permettant de répondre aux besoins spécifiques des investisseurs privés dans les pays dans lesquels elle intervient (prêts, fonds propres, garanties et ingénierie financière).</w:t>
      </w:r>
    </w:p>
    <w:p w14:paraId="7514AE78" w14:textId="77777777" w:rsidR="002F2F9A" w:rsidRPr="002F2F9A" w:rsidRDefault="002F2F9A" w:rsidP="005F44DC">
      <w:pPr>
        <w:pStyle w:val="NormalWeb"/>
        <w:spacing w:line="240" w:lineRule="auto"/>
        <w:jc w:val="both"/>
        <w:rPr>
          <w:rFonts w:ascii="ITC Avant Garde Std Bk" w:eastAsia="ITC Avant Garde Std Bk" w:hAnsi="ITC Avant Garde Std Bk" w:cs="ITC Avant Garde Std Bk"/>
          <w:sz w:val="22"/>
          <w:szCs w:val="20"/>
        </w:rPr>
      </w:pPr>
      <w:r w:rsidRPr="002F2F9A">
        <w:rPr>
          <w:rFonts w:ascii="ITC Avant Garde Std Bk" w:eastAsia="ITC Avant Garde Std Bk" w:hAnsi="ITC Avant Garde Std Bk" w:cs="ITC Avant Garde Std Bk"/>
          <w:sz w:val="22"/>
          <w:szCs w:val="20"/>
        </w:rPr>
        <w:t xml:space="preserve">Des informations complémentaires sur PROPARCO sont accessibles sur le lien suivant : </w:t>
      </w:r>
      <w:hyperlink r:id="rId9" w:history="1">
        <w:r w:rsidRPr="002F2F9A">
          <w:rPr>
            <w:rFonts w:ascii="ITC Avant Garde Std Bk" w:eastAsia="ITC Avant Garde Std Bk" w:hAnsi="ITC Avant Garde Std Bk" w:cs="ITC Avant Garde Std Bk"/>
            <w:sz w:val="22"/>
            <w:szCs w:val="20"/>
          </w:rPr>
          <w:t>www.proparco.fr</w:t>
        </w:r>
      </w:hyperlink>
    </w:p>
    <w:p w14:paraId="35761660" w14:textId="77777777" w:rsidR="002F2F9A" w:rsidRPr="002F2F9A" w:rsidRDefault="002F2F9A" w:rsidP="005F44DC">
      <w:pPr>
        <w:autoSpaceDE w:val="0"/>
        <w:jc w:val="both"/>
      </w:pPr>
      <w:r w:rsidRPr="002F2F9A">
        <w:t>PROPARCO s’est vue confier par FISEA, filiale de l’AFD, au titre d’un contrat de prestations de service des missions d’assistance dans la gestion financière quotidienne de FISEA et dans la production des documents suivants : comptes annuels audités valorisations IFRS trimestrielles, comptes et valorisations semestrielles non audités et prévisions financières actualisées de FISEA. </w:t>
      </w:r>
    </w:p>
    <w:p w14:paraId="40DF09AA" w14:textId="57B4378F" w:rsidR="001C2AEE" w:rsidRDefault="00832529" w:rsidP="005F44DC">
      <w:pPr>
        <w:pStyle w:val="RedaliaNormal"/>
        <w:spacing w:before="120" w:after="120"/>
      </w:pPr>
      <w:r>
        <w:t>.</w:t>
      </w:r>
    </w:p>
    <w:p w14:paraId="478284F7" w14:textId="77777777" w:rsidR="001C2AEE" w:rsidRDefault="00832529" w:rsidP="005F44DC">
      <w:pPr>
        <w:pStyle w:val="RedaliaTitre2"/>
        <w:jc w:val="both"/>
      </w:pPr>
      <w:bookmarkStart w:id="20" w:name="_Toc180614111"/>
      <w:bookmarkStart w:id="21" w:name="_Toc235085626"/>
      <w:r>
        <w:t>Définitions</w:t>
      </w:r>
      <w:bookmarkEnd w:id="20"/>
      <w:bookmarkEnd w:id="21"/>
    </w:p>
    <w:p w14:paraId="7533D922" w14:textId="77777777" w:rsidR="001C2AEE" w:rsidRDefault="00832529" w:rsidP="005F44DC">
      <w:pPr>
        <w:pStyle w:val="RedaliaNormal"/>
        <w:spacing w:before="120" w:after="120"/>
        <w:rPr>
          <w:u w:val="single"/>
        </w:rPr>
      </w:pPr>
      <w:r>
        <w:rPr>
          <w:u w:val="single"/>
        </w:rPr>
        <w:t>Actes de Corruption :</w:t>
      </w:r>
    </w:p>
    <w:p w14:paraId="611DF2A6" w14:textId="77777777" w:rsidR="001C2AEE" w:rsidRDefault="00832529" w:rsidP="005F44DC">
      <w:pPr>
        <w:pStyle w:val="RedaliaNormal"/>
        <w:spacing w:before="120" w:after="120"/>
      </w:pPr>
      <w:r>
        <w:t>Désigne les infractions visées par les articles 432-11, 433-1, 445-1 et 445-2 du Code pénal.</w:t>
      </w:r>
    </w:p>
    <w:p w14:paraId="54F2A98A" w14:textId="77777777" w:rsidR="001C2AEE" w:rsidRDefault="00832529" w:rsidP="005F44DC">
      <w:pPr>
        <w:pStyle w:val="RedaliaNormal"/>
        <w:spacing w:before="120" w:after="120"/>
        <w:rPr>
          <w:u w:val="single"/>
        </w:rPr>
      </w:pPr>
      <w:r>
        <w:rPr>
          <w:u w:val="single"/>
        </w:rPr>
        <w:t>Acte de Fraude :</w:t>
      </w:r>
    </w:p>
    <w:p w14:paraId="7C5EE7CC" w14:textId="77777777" w:rsidR="001C2AEE" w:rsidRDefault="00832529" w:rsidP="005F44DC">
      <w:pPr>
        <w:pStyle w:val="RedaliaNormal"/>
        <w:spacing w:before="120" w:after="120"/>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5FEF870D" w14:textId="77777777" w:rsidR="001C2AEE" w:rsidRDefault="00832529" w:rsidP="005F44DC">
      <w:pPr>
        <w:pStyle w:val="RedaliaNormal"/>
        <w:spacing w:before="120" w:after="120"/>
        <w:rPr>
          <w:u w:val="single"/>
        </w:rPr>
      </w:pPr>
      <w:r>
        <w:rPr>
          <w:u w:val="single"/>
        </w:rPr>
        <w:lastRenderedPageBreak/>
        <w:t>Contrat :</w:t>
      </w:r>
    </w:p>
    <w:p w14:paraId="031CE700" w14:textId="77777777" w:rsidR="001C2AEE" w:rsidRDefault="00832529" w:rsidP="005F44DC">
      <w:pPr>
        <w:pStyle w:val="RedaliaNormal"/>
        <w:spacing w:before="120" w:after="120"/>
      </w:pPr>
      <w:r>
        <w:t>Désigne le présent document contractuel, formalisant les engagements réciproques entre l’AFD et le ou les Titulaire(s) désigné(s) à l’issue de la procédure de passation.</w:t>
      </w:r>
    </w:p>
    <w:p w14:paraId="06D6A659" w14:textId="77777777" w:rsidR="001C2AEE" w:rsidRDefault="00832529" w:rsidP="005F44DC">
      <w:pPr>
        <w:pStyle w:val="RedaliaNormal"/>
        <w:spacing w:before="120" w:after="120"/>
        <w:rPr>
          <w:rFonts w:cs="Calibri"/>
          <w:u w:val="single"/>
        </w:rPr>
      </w:pPr>
      <w:r>
        <w:rPr>
          <w:rFonts w:cs="Calibri"/>
          <w:u w:val="single"/>
        </w:rPr>
        <w:t>CCTP</w:t>
      </w:r>
    </w:p>
    <w:p w14:paraId="73B8526A" w14:textId="77777777" w:rsidR="001C2AEE" w:rsidRDefault="00832529" w:rsidP="005F44DC">
      <w:pPr>
        <w:pStyle w:val="RedaliaNormal"/>
        <w:spacing w:before="120" w:after="120"/>
        <w:rPr>
          <w:rFonts w:cs="Calibri"/>
        </w:rPr>
      </w:pPr>
      <w:r>
        <w:rPr>
          <w:rFonts w:cs="Calibri"/>
        </w:rPr>
        <w:t>Désigne le Cahier des Charges Techniques Particulières du présent Contrat. Il peut être désigné ci-après par le terme de Termes de Référence (TDR).</w:t>
      </w:r>
    </w:p>
    <w:p w14:paraId="013E922E" w14:textId="77777777" w:rsidR="001C2AEE" w:rsidRDefault="00832529" w:rsidP="005F44DC">
      <w:pPr>
        <w:pStyle w:val="RedaliaNormal"/>
        <w:spacing w:before="120" w:after="120"/>
        <w:rPr>
          <w:u w:val="single"/>
        </w:rPr>
      </w:pPr>
      <w:r>
        <w:rPr>
          <w:u w:val="single"/>
        </w:rPr>
        <w:t>Données à caractère personnel :</w:t>
      </w:r>
    </w:p>
    <w:p w14:paraId="587AA5A2" w14:textId="77777777" w:rsidR="001C2AEE" w:rsidRDefault="00832529" w:rsidP="005F44DC">
      <w:pPr>
        <w:pStyle w:val="RedaliaNormal"/>
        <w:spacing w:before="120" w:after="120"/>
      </w:pPr>
      <w:r>
        <w:t>Désigne toute information se rapportant à une personne physique identifiée ou identifiable.</w:t>
      </w:r>
    </w:p>
    <w:p w14:paraId="74311729" w14:textId="77777777" w:rsidR="001C2AEE" w:rsidRDefault="00832529" w:rsidP="005F44DC">
      <w:pPr>
        <w:pStyle w:val="RedaliaNormal"/>
        <w:spacing w:before="120" w:after="120"/>
        <w:rPr>
          <w:u w:val="single"/>
        </w:rPr>
      </w:pPr>
      <w:r>
        <w:rPr>
          <w:u w:val="single"/>
        </w:rPr>
        <w:t>Entente :</w:t>
      </w:r>
    </w:p>
    <w:p w14:paraId="1A526700" w14:textId="77777777" w:rsidR="001C2AEE" w:rsidRDefault="00832529" w:rsidP="005F44DC">
      <w:pPr>
        <w:pStyle w:val="RedaliaNormal"/>
        <w:spacing w:before="120" w:after="120"/>
      </w:pPr>
      <w:r>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66461C13" w14:textId="77777777" w:rsidR="001C2AEE" w:rsidRDefault="00832529" w:rsidP="005F44DC">
      <w:pPr>
        <w:pStyle w:val="Redaliapuces"/>
        <w:numPr>
          <w:ilvl w:val="0"/>
          <w:numId w:val="6"/>
        </w:numPr>
      </w:pPr>
      <w:r>
        <w:t>Limiter l’accès au marché ou le libre exercice de la concurrence par d’autres entreprises ;</w:t>
      </w:r>
    </w:p>
    <w:p w14:paraId="2AB00422" w14:textId="77777777" w:rsidR="001C2AEE" w:rsidRDefault="00832529" w:rsidP="005F44DC">
      <w:pPr>
        <w:pStyle w:val="Redaliapuces"/>
        <w:numPr>
          <w:ilvl w:val="0"/>
          <w:numId w:val="6"/>
        </w:numPr>
      </w:pPr>
      <w:r>
        <w:t>Faire obstacle à la fixation des prix par le libre jeu du marché en favorisant artificiellement leur hausse ou leur baisse ;</w:t>
      </w:r>
    </w:p>
    <w:p w14:paraId="3D9B502A" w14:textId="77777777" w:rsidR="001C2AEE" w:rsidRDefault="00832529" w:rsidP="005F44DC">
      <w:pPr>
        <w:pStyle w:val="Redaliapuces"/>
        <w:numPr>
          <w:ilvl w:val="0"/>
          <w:numId w:val="6"/>
        </w:numPr>
      </w:pPr>
      <w:r>
        <w:t>Limiter ou contrôler la production, les débouchés, les investissements ou le progrès technique ;</w:t>
      </w:r>
    </w:p>
    <w:p w14:paraId="0A5F1D7F" w14:textId="77777777" w:rsidR="001C2AEE" w:rsidRDefault="00832529" w:rsidP="005F44DC">
      <w:pPr>
        <w:pStyle w:val="Redaliapuces"/>
        <w:numPr>
          <w:ilvl w:val="0"/>
          <w:numId w:val="6"/>
        </w:numPr>
      </w:pPr>
      <w:r>
        <w:t>Répartir les marchés ou les sources d’approvisionnement.</w:t>
      </w:r>
    </w:p>
    <w:p w14:paraId="7DFB5A7D" w14:textId="77777777" w:rsidR="001C2AEE" w:rsidRDefault="00832529" w:rsidP="005F44DC">
      <w:pPr>
        <w:pStyle w:val="RedaliaNormal"/>
        <w:spacing w:before="120" w:after="120"/>
        <w:rPr>
          <w:u w:val="single"/>
        </w:rPr>
      </w:pPr>
      <w:r>
        <w:rPr>
          <w:u w:val="single"/>
        </w:rPr>
        <w:t>Informations Confidentielles :</w:t>
      </w:r>
    </w:p>
    <w:p w14:paraId="2ECB66F2" w14:textId="77777777" w:rsidR="001C2AEE" w:rsidRDefault="00832529" w:rsidP="005F44DC">
      <w:pPr>
        <w:pStyle w:val="RedaliaNormal"/>
        <w:spacing w:before="120" w:after="120"/>
      </w:pPr>
      <w:r>
        <w:t>Désigne :</w:t>
      </w:r>
    </w:p>
    <w:p w14:paraId="4C391D5E" w14:textId="77777777" w:rsidR="001C2AEE" w:rsidRDefault="00832529" w:rsidP="005F44DC">
      <w:pPr>
        <w:pStyle w:val="Redaliapuces"/>
        <w:numPr>
          <w:ilvl w:val="0"/>
          <w:numId w:val="6"/>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4628759E" w14:textId="77777777" w:rsidR="001C2AEE" w:rsidRDefault="00832529" w:rsidP="005F44DC">
      <w:pPr>
        <w:pStyle w:val="Redaliapuces"/>
        <w:numPr>
          <w:ilvl w:val="0"/>
          <w:numId w:val="6"/>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1934F968" w14:textId="77777777" w:rsidR="001C2AEE" w:rsidRDefault="00832529" w:rsidP="005F44DC">
      <w:pPr>
        <w:pStyle w:val="Redaliapuces"/>
        <w:numPr>
          <w:ilvl w:val="0"/>
          <w:numId w:val="6"/>
        </w:numPr>
      </w:pPr>
      <w:r>
        <w:t>La Prestation (y compris les rapports, travaux, études, réalisés au titre de la Prestation) et toute information y relative.</w:t>
      </w:r>
    </w:p>
    <w:p w14:paraId="2050B771" w14:textId="77777777" w:rsidR="001C2AEE" w:rsidRDefault="00832529" w:rsidP="005F44DC">
      <w:pPr>
        <w:pStyle w:val="RedaliaNormal"/>
        <w:spacing w:before="120" w:after="120"/>
        <w:rPr>
          <w:u w:val="single"/>
        </w:rPr>
      </w:pPr>
      <w:r>
        <w:rPr>
          <w:u w:val="single"/>
        </w:rPr>
        <w:t>Mandataire :</w:t>
      </w:r>
    </w:p>
    <w:p w14:paraId="539A276B" w14:textId="77777777" w:rsidR="001C2AEE" w:rsidRDefault="00832529" w:rsidP="005F44DC">
      <w:pPr>
        <w:pStyle w:val="RedaliaNormal"/>
        <w:spacing w:before="120" w:after="120"/>
      </w:pPr>
      <w:r>
        <w:t>Désigne le membre du Groupement Titulaire désigné dans le présent contrat qui représente l’ensemble des membres du Groupement vis-à-vis du Pouvoir Adjudicateur.</w:t>
      </w:r>
    </w:p>
    <w:p w14:paraId="5BE704A4" w14:textId="77777777" w:rsidR="001C2AEE" w:rsidRDefault="00832529" w:rsidP="005F44DC">
      <w:pPr>
        <w:pStyle w:val="RedaliaNormal"/>
        <w:spacing w:before="120" w:after="120"/>
        <w:rPr>
          <w:u w:val="single"/>
        </w:rPr>
      </w:pPr>
      <w:r>
        <w:rPr>
          <w:u w:val="single"/>
        </w:rPr>
        <w:t>Personnel :</w:t>
      </w:r>
    </w:p>
    <w:p w14:paraId="48AA0070" w14:textId="77777777" w:rsidR="001C2AEE" w:rsidRDefault="00832529" w:rsidP="005F44DC">
      <w:pPr>
        <w:pStyle w:val="RedaliaNormal"/>
        <w:spacing w:before="120" w:after="120"/>
      </w:pPr>
      <w:r>
        <w:t>Désigne le personnel du Titulaire affecté par ce dernier à la réalisation de la Prestation.</w:t>
      </w:r>
    </w:p>
    <w:p w14:paraId="3CDFA201" w14:textId="77777777" w:rsidR="001C2AEE" w:rsidRDefault="00832529" w:rsidP="005F44DC">
      <w:pPr>
        <w:pStyle w:val="RedaliaNormal"/>
        <w:spacing w:before="120" w:after="120"/>
        <w:rPr>
          <w:u w:val="single"/>
        </w:rPr>
      </w:pPr>
      <w:r>
        <w:rPr>
          <w:u w:val="single"/>
        </w:rPr>
        <w:t>Prestation :</w:t>
      </w:r>
    </w:p>
    <w:p w14:paraId="6A56C79E" w14:textId="77777777" w:rsidR="001C2AEE" w:rsidRDefault="00832529" w:rsidP="005F44DC">
      <w:pPr>
        <w:pStyle w:val="RedaliaNormal"/>
        <w:spacing w:before="120" w:after="120"/>
      </w:pPr>
      <w:r>
        <w:t>Désigne l’ensemble des tâches, activités, services, livrables et prestations devant être réalisés par le Titulaire en vertu du Contrat.</w:t>
      </w:r>
    </w:p>
    <w:p w14:paraId="1E34EEA3" w14:textId="77777777" w:rsidR="001C2AEE" w:rsidRDefault="00832529" w:rsidP="005F44DC">
      <w:pPr>
        <w:pStyle w:val="RedaliaNormal"/>
        <w:spacing w:before="120" w:after="120"/>
        <w:rPr>
          <w:u w:val="single"/>
        </w:rPr>
      </w:pPr>
      <w:r>
        <w:rPr>
          <w:u w:val="single"/>
        </w:rPr>
        <w:t>Prestations de Services Essentielles Externalisées :</w:t>
      </w:r>
    </w:p>
    <w:p w14:paraId="6FB3AED1" w14:textId="77777777" w:rsidR="001C2AEE" w:rsidRDefault="00832529" w:rsidP="005F44DC">
      <w:pPr>
        <w:pStyle w:val="RedaliaNormal"/>
        <w:spacing w:before="120" w:after="120"/>
      </w:pPr>
      <w:r>
        <w:lastRenderedPageBreak/>
        <w:t>L’arrêté du 3 novembre 2014 (articles 10q, 231 et suivants et 253) et le Code Monétaire et Financier définit, les prestations de service essentielles externalisées comme suit :</w:t>
      </w:r>
    </w:p>
    <w:p w14:paraId="5B466C54" w14:textId="77777777" w:rsidR="001C2AEE" w:rsidRDefault="00832529" w:rsidP="005F44DC">
      <w:pPr>
        <w:pStyle w:val="Redaliapuces"/>
        <w:numPr>
          <w:ilvl w:val="0"/>
          <w:numId w:val="6"/>
        </w:numPr>
      </w:pPr>
      <w:r>
        <w:t>Les opérations de banque, l'émission et la gestion de monnaie électronique, les services de paiement et les services d'investissement, pour lesquels l'entreprise assujettie a été agréée ;</w:t>
      </w:r>
    </w:p>
    <w:p w14:paraId="37B6BBA4" w14:textId="77777777" w:rsidR="001C2AEE" w:rsidRDefault="00832529" w:rsidP="005F44DC">
      <w:pPr>
        <w:pStyle w:val="Redaliapuces"/>
        <w:numPr>
          <w:ilvl w:val="0"/>
          <w:numId w:val="6"/>
        </w:numPr>
      </w:pPr>
      <w:r>
        <w:t>Les opérations connexes ;</w:t>
      </w:r>
    </w:p>
    <w:p w14:paraId="78495658" w14:textId="77777777" w:rsidR="001C2AEE" w:rsidRDefault="00832529" w:rsidP="005F44DC">
      <w:pPr>
        <w:pStyle w:val="Redaliapuces"/>
        <w:numPr>
          <w:ilvl w:val="0"/>
          <w:numId w:val="6"/>
        </w:numPr>
      </w:pPr>
      <w:r>
        <w:t>Les prestations participant directement à l'exécution des opérations ou des services mentionnés ci-avant ;</w:t>
      </w:r>
    </w:p>
    <w:p w14:paraId="30827105" w14:textId="77777777" w:rsidR="001C2AEE" w:rsidRDefault="00832529" w:rsidP="005F44DC">
      <w:pPr>
        <w:pStyle w:val="Redaliapuces"/>
        <w:numPr>
          <w:ilvl w:val="0"/>
          <w:numId w:val="6"/>
        </w:numPr>
      </w:pPr>
      <w:r>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17369AD2" w14:textId="77777777" w:rsidR="001C2AEE" w:rsidRDefault="00832529" w:rsidP="005F44DC">
      <w:pPr>
        <w:pStyle w:val="RedaliaNormal"/>
        <w:spacing w:before="120" w:after="120"/>
        <w:rPr>
          <w:u w:val="single"/>
        </w:rPr>
      </w:pPr>
      <w:r>
        <w:rPr>
          <w:u w:val="single"/>
        </w:rPr>
        <w:t>Titulaire :</w:t>
      </w:r>
    </w:p>
    <w:p w14:paraId="24DE2123" w14:textId="77777777" w:rsidR="001C2AEE" w:rsidRDefault="00832529" w:rsidP="005F44DC">
      <w:pPr>
        <w:pStyle w:val="RedaliaNormal"/>
        <w:spacing w:before="120" w:after="120"/>
      </w:pPr>
      <w:r>
        <w:t>Désigne l’opérateur économique ou, en cas de Groupement, le Mandataire et ses co-traitants éventuels, signant le présent Contrat.</w:t>
      </w:r>
    </w:p>
    <w:p w14:paraId="78AA140D" w14:textId="77777777" w:rsidR="001C2AEE" w:rsidRDefault="00832529" w:rsidP="005F44DC">
      <w:pPr>
        <w:pStyle w:val="RedaliaTitre1"/>
        <w:jc w:val="both"/>
      </w:pPr>
      <w:bookmarkStart w:id="22" w:name="_Toc180614112"/>
      <w:bookmarkStart w:id="23" w:name="_Toc235085627"/>
      <w:r>
        <w:t>Objet du Contrat- Dispositions générales</w:t>
      </w:r>
      <w:bookmarkEnd w:id="22"/>
      <w:bookmarkEnd w:id="15"/>
      <w:bookmarkEnd w:id="23"/>
    </w:p>
    <w:p w14:paraId="2FD03CD8" w14:textId="77777777" w:rsidR="001C2AEE" w:rsidRDefault="00832529" w:rsidP="005F44DC">
      <w:pPr>
        <w:pStyle w:val="RedaliaTitre2"/>
        <w:jc w:val="both"/>
      </w:pPr>
      <w:bookmarkStart w:id="24" w:name="_Toc2394425"/>
      <w:bookmarkStart w:id="25" w:name="_Toc180614113"/>
      <w:bookmarkStart w:id="26" w:name="_Toc235085628"/>
      <w:bookmarkEnd w:id="24"/>
      <w:r>
        <w:t>Objet du Contrat</w:t>
      </w:r>
      <w:bookmarkEnd w:id="25"/>
      <w:bookmarkEnd w:id="26"/>
    </w:p>
    <w:p w14:paraId="62BB09B3" w14:textId="77777777" w:rsidR="001C2AEE" w:rsidRDefault="00832529" w:rsidP="005F44DC">
      <w:pPr>
        <w:pStyle w:val="RedaliaNormal"/>
        <w:spacing w:before="120" w:after="120"/>
      </w:pPr>
      <w:r>
        <w:t xml:space="preserve">Le présent Contrat définit les conditions selon lesquelles le Pouvoir Adjudicateur confie au Titulaire, qui l’accepte, la réalisation des prestations suivantes : Analyse pour attribution/suivi de la note émetteur, notation des programmes d'émission de titres négociables à court/moyen terme et EMTN, notation des émissions sous programmes/émissions stand </w:t>
      </w:r>
      <w:proofErr w:type="spellStart"/>
      <w:r>
        <w:t>alone</w:t>
      </w:r>
      <w:proofErr w:type="spellEnd"/>
      <w:r>
        <w:t xml:space="preserve"> et couverture des besoins réglementaires (établissement du ratio de solvabilité) et suivi en risque des contreparties de marché ou de crédit..</w:t>
      </w:r>
    </w:p>
    <w:p w14:paraId="3C70130F" w14:textId="77777777" w:rsidR="001C2AEE" w:rsidRDefault="00832529" w:rsidP="005F44DC">
      <w:pPr>
        <w:pStyle w:val="RedaliaNormal"/>
        <w:spacing w:before="120" w:after="120"/>
      </w:pPr>
      <w:r>
        <w:rPr>
          <w:b/>
          <w:bCs/>
        </w:rPr>
        <w:t>Lieu(x) d’exécution</w:t>
      </w:r>
      <w:r>
        <w:t> : Paris</w:t>
      </w:r>
    </w:p>
    <w:p w14:paraId="32980A08" w14:textId="77777777" w:rsidR="001C2AEE" w:rsidRDefault="00832529" w:rsidP="005F44DC">
      <w:pPr>
        <w:pStyle w:val="RedaliaNormal"/>
        <w:spacing w:before="120" w:after="120"/>
      </w:pPr>
      <w:r>
        <w:t>Le Titulaire s'engage à faire respecter par son personnel toutes les consignes et la réglementation en vigueur du Pouvoir Adjudicateur (sécurité, protection des logiciels, règlement intérieur) et notamment la charte relative à l’utilisation des outils informatiques et de communication électronique qui est à sa disposition sur le site intranet du Pouvoir Adjudicateur.</w:t>
      </w:r>
    </w:p>
    <w:p w14:paraId="7501F556" w14:textId="77777777" w:rsidR="001C2AEE" w:rsidRDefault="00832529" w:rsidP="005F44DC">
      <w:pPr>
        <w:pStyle w:val="RedaliaTitre2"/>
        <w:jc w:val="both"/>
      </w:pPr>
      <w:bookmarkStart w:id="27" w:name="_Toc235085629"/>
      <w:r>
        <w:t>Décomposition en lots et fractionnement à bons de commande</w:t>
      </w:r>
      <w:bookmarkEnd w:id="27"/>
    </w:p>
    <w:p w14:paraId="672DC892" w14:textId="77777777" w:rsidR="001C2AEE" w:rsidRDefault="00832529" w:rsidP="005F44DC">
      <w:pPr>
        <w:pStyle w:val="RedaliaNormal"/>
      </w:pPr>
      <w:r>
        <w:t>Les prestations sont réparties en 2 lots traités par accords-cadres séparés désignés ci-après :</w:t>
      </w:r>
    </w:p>
    <w:p w14:paraId="15CEBBBE" w14:textId="2B80C3A6" w:rsidR="002C762F" w:rsidRDefault="005F44DC" w:rsidP="005F44DC">
      <w:pPr>
        <w:pStyle w:val="RedaliaSoustitredocument"/>
        <w:numPr>
          <w:ilvl w:val="0"/>
          <w:numId w:val="7"/>
        </w:numPr>
        <w:jc w:val="both"/>
        <w:rPr>
          <w:sz w:val="22"/>
        </w:rPr>
      </w:pPr>
      <w:r>
        <w:rPr>
          <w:sz w:val="22"/>
        </w:rPr>
        <w:t xml:space="preserve">Lot </w:t>
      </w:r>
      <w:r w:rsidR="002C762F">
        <w:rPr>
          <w:sz w:val="22"/>
        </w:rPr>
        <w:t xml:space="preserve">01 – Fourniture de Notations de crédit : Attribution et suivi </w:t>
      </w:r>
      <w:proofErr w:type="gramStart"/>
      <w:r w:rsidR="002C762F">
        <w:rPr>
          <w:sz w:val="22"/>
        </w:rPr>
        <w:t>de la note émetteur</w:t>
      </w:r>
      <w:proofErr w:type="gramEnd"/>
      <w:r w:rsidR="002C762F">
        <w:rPr>
          <w:sz w:val="22"/>
        </w:rPr>
        <w:t xml:space="preserve"> de l’Agence Française de Développement (DEF)</w:t>
      </w:r>
    </w:p>
    <w:p w14:paraId="274414ED" w14:textId="04DA60D6" w:rsidR="001C2AEE" w:rsidRPr="002C762F" w:rsidRDefault="005F44DC" w:rsidP="005F44DC">
      <w:pPr>
        <w:pStyle w:val="RedaliaSoustitredocument"/>
        <w:numPr>
          <w:ilvl w:val="0"/>
          <w:numId w:val="7"/>
        </w:numPr>
        <w:jc w:val="both"/>
        <w:rPr>
          <w:sz w:val="22"/>
        </w:rPr>
      </w:pPr>
      <w:r>
        <w:rPr>
          <w:sz w:val="22"/>
        </w:rPr>
        <w:t xml:space="preserve">Lot </w:t>
      </w:r>
      <w:r w:rsidR="002C762F">
        <w:rPr>
          <w:sz w:val="22"/>
        </w:rPr>
        <w:t>02 - Fourniture de Notations externes sur un portefeuille de contreparties (DXR)</w:t>
      </w:r>
    </w:p>
    <w:p w14:paraId="79E3A049" w14:textId="77777777" w:rsidR="001C2AEE" w:rsidRDefault="001C2AEE" w:rsidP="005F44DC">
      <w:pPr>
        <w:pStyle w:val="RedaliaNormal"/>
      </w:pPr>
    </w:p>
    <w:p w14:paraId="2C8908B5" w14:textId="77777777" w:rsidR="001C2AEE" w:rsidRDefault="00832529" w:rsidP="005F44DC">
      <w:pPr>
        <w:pStyle w:val="RedaliaNormal"/>
      </w:pPr>
      <w:r>
        <w:t>Les prestations des différents lots font l’objet d’un fractionnement en bons de commande au sens des articles R. 2162-1 à R. 2162-6, R. 2162-13 et R. 2162-14 du Code de la commande publique.</w:t>
      </w:r>
    </w:p>
    <w:p w14:paraId="201FC8B8" w14:textId="77777777" w:rsidR="001C2AEE" w:rsidRDefault="00832529" w:rsidP="005F44DC">
      <w:pPr>
        <w:pStyle w:val="RedaliaTitre2"/>
        <w:jc w:val="both"/>
      </w:pPr>
      <w:bookmarkStart w:id="28" w:name="_Toc235085630"/>
      <w:r>
        <w:t>Conditions de passation des bons de commande</w:t>
      </w:r>
      <w:bookmarkEnd w:id="28"/>
    </w:p>
    <w:p w14:paraId="7E6400D3" w14:textId="77777777" w:rsidR="001C2AEE" w:rsidRDefault="00832529" w:rsidP="005F44DC">
      <w:pPr>
        <w:pStyle w:val="RedaliaNormal"/>
      </w:pPr>
      <w:r>
        <w:t>Chaque bon de commande précisera :</w:t>
      </w:r>
    </w:p>
    <w:p w14:paraId="5D809184" w14:textId="77777777" w:rsidR="001C2AEE" w:rsidRDefault="00832529" w:rsidP="005F44DC">
      <w:pPr>
        <w:pStyle w:val="Redaliapuces"/>
        <w:numPr>
          <w:ilvl w:val="0"/>
          <w:numId w:val="21"/>
        </w:numPr>
      </w:pPr>
      <w:r>
        <w:t>Le contenu et les quantités des prestations à réaliser</w:t>
      </w:r>
    </w:p>
    <w:p w14:paraId="285B6054" w14:textId="77777777" w:rsidR="001C2AEE" w:rsidRDefault="00832529" w:rsidP="005F44DC">
      <w:pPr>
        <w:pStyle w:val="Redaliapuces"/>
        <w:numPr>
          <w:ilvl w:val="0"/>
          <w:numId w:val="6"/>
        </w:numPr>
      </w:pPr>
      <w:r>
        <w:t>Le montant du bon de commande</w:t>
      </w:r>
    </w:p>
    <w:p w14:paraId="548B3528" w14:textId="77777777" w:rsidR="001C2AEE" w:rsidRDefault="00832529" w:rsidP="005F44DC">
      <w:pPr>
        <w:pStyle w:val="Redaliapuces"/>
        <w:numPr>
          <w:ilvl w:val="0"/>
          <w:numId w:val="6"/>
        </w:numPr>
      </w:pPr>
      <w:r>
        <w:t>La référence de l'accord-cadre</w:t>
      </w:r>
    </w:p>
    <w:p w14:paraId="7B8313AC" w14:textId="77777777" w:rsidR="001C2AEE" w:rsidRDefault="00832529" w:rsidP="005F44DC">
      <w:pPr>
        <w:pStyle w:val="Redaliapuces"/>
        <w:numPr>
          <w:ilvl w:val="0"/>
          <w:numId w:val="6"/>
        </w:numPr>
      </w:pPr>
      <w:r>
        <w:t>S’il y a lieu :</w:t>
      </w:r>
    </w:p>
    <w:p w14:paraId="6E96AD03" w14:textId="213A4823" w:rsidR="001C2AEE" w:rsidRDefault="00832529" w:rsidP="005F44DC">
      <w:pPr>
        <w:pStyle w:val="RdaliaRetraitniveau1"/>
        <w:numPr>
          <w:ilvl w:val="0"/>
          <w:numId w:val="22"/>
        </w:numPr>
      </w:pPr>
      <w:r>
        <w:lastRenderedPageBreak/>
        <w:t>Les prix unitaires des prestations à réaliser</w:t>
      </w:r>
    </w:p>
    <w:p w14:paraId="25782BED" w14:textId="77777777" w:rsidR="001C2AEE" w:rsidRDefault="00832529" w:rsidP="005F44DC">
      <w:pPr>
        <w:pStyle w:val="RdaliaRetraitniveau1"/>
        <w:numPr>
          <w:ilvl w:val="0"/>
          <w:numId w:val="4"/>
        </w:numPr>
      </w:pPr>
      <w:r>
        <w:t>Les conditions particulières d’exécution</w:t>
      </w:r>
    </w:p>
    <w:p w14:paraId="0E39E2DD" w14:textId="77777777" w:rsidR="001C2AEE" w:rsidRDefault="00832529" w:rsidP="005F44DC">
      <w:pPr>
        <w:pStyle w:val="RdaliaRetraitniveau1"/>
        <w:numPr>
          <w:ilvl w:val="0"/>
          <w:numId w:val="4"/>
        </w:numPr>
      </w:pPr>
      <w:r>
        <w:t>Les conditions particulières de livraison et d’admission</w:t>
      </w:r>
    </w:p>
    <w:p w14:paraId="5DC101DD" w14:textId="77777777" w:rsidR="001C2AEE" w:rsidRDefault="00832529" w:rsidP="005F44DC">
      <w:pPr>
        <w:pStyle w:val="RdaliaRetraitniveau1"/>
        <w:numPr>
          <w:ilvl w:val="0"/>
          <w:numId w:val="4"/>
        </w:numPr>
      </w:pPr>
      <w:r>
        <w:t>Les délais de livraison</w:t>
      </w:r>
    </w:p>
    <w:p w14:paraId="5071635C" w14:textId="77777777" w:rsidR="001C2AEE" w:rsidRDefault="00832529" w:rsidP="005F44DC">
      <w:pPr>
        <w:pStyle w:val="RdaliaRetraitniveau1"/>
        <w:numPr>
          <w:ilvl w:val="0"/>
          <w:numId w:val="4"/>
        </w:numPr>
      </w:pPr>
      <w:r>
        <w:t>Le lieu de livraison</w:t>
      </w:r>
    </w:p>
    <w:p w14:paraId="28FDA5BA" w14:textId="77777777" w:rsidR="001C2AEE" w:rsidRDefault="00832529" w:rsidP="005F44DC">
      <w:pPr>
        <w:pStyle w:val="RdaliaRetraitniveau1"/>
        <w:numPr>
          <w:ilvl w:val="0"/>
          <w:numId w:val="4"/>
        </w:numPr>
      </w:pPr>
      <w:r>
        <w:t>Les documents à fournir à la livraison</w:t>
      </w:r>
    </w:p>
    <w:p w14:paraId="25CB9A3A" w14:textId="4E0348CE" w:rsidR="001C2AEE" w:rsidRDefault="00832529" w:rsidP="005F44DC">
      <w:pPr>
        <w:pStyle w:val="RedaliaNormal"/>
      </w:pPr>
      <w:r>
        <w:t>Chaque bon de commande sera notifié au prestataire dans les conditions définies ci-dessous et à l’article 3.7 du CCAG PI.</w:t>
      </w:r>
    </w:p>
    <w:p w14:paraId="601F2E33" w14:textId="77777777" w:rsidR="005F44DC" w:rsidRDefault="005F44DC" w:rsidP="005F44DC">
      <w:pPr>
        <w:pStyle w:val="RedaliaNormal"/>
      </w:pPr>
    </w:p>
    <w:p w14:paraId="0EE86BC1" w14:textId="12B26025" w:rsidR="001C2AEE" w:rsidRDefault="00832529" w:rsidP="005F44DC">
      <w:pPr>
        <w:pStyle w:val="RedaliaNormal"/>
      </w:pPr>
      <w:r>
        <w:t>Les modalités d’émission des bons de commande auprès de chaque opérateur sont les suivantes : « Les bons de commande sont attribués selon la méthode dite “en cascade”.</w:t>
      </w:r>
    </w:p>
    <w:p w14:paraId="057A85F0" w14:textId="77777777" w:rsidR="001C2AEE" w:rsidRDefault="00832529" w:rsidP="005F44DC">
      <w:pPr>
        <w:pStyle w:val="RedaliaNormal"/>
      </w:pPr>
      <w:r>
        <w:t>L’acheteur contacte en priorité le titulaire classé en première position.</w:t>
      </w:r>
    </w:p>
    <w:p w14:paraId="4870EBDA" w14:textId="77777777" w:rsidR="001C2AEE" w:rsidRDefault="00832529" w:rsidP="005F44DC">
      <w:pPr>
        <w:pStyle w:val="RedaliaNormal"/>
      </w:pPr>
      <w:r>
        <w:t>En cas d’impossibilité pour ce titulaire de satisfaire la demande dans les délais requis, l’acheteur s’adresse au titulaire classé en deuxième position, puis, le cas échéant, aux titulaires suivants selon l’ordre de classement.</w:t>
      </w:r>
    </w:p>
    <w:p w14:paraId="2F14F5B8" w14:textId="2C31BBCC" w:rsidR="001C2AEE" w:rsidRDefault="00832529" w:rsidP="005F44DC">
      <w:pPr>
        <w:pStyle w:val="RedaliaNormal"/>
      </w:pPr>
      <w:r>
        <w:t>Cette attribution s’effectue sans négociation ni remise en concurrence préalable, conformément aux modalités prévues au présent accord-cadre.</w:t>
      </w:r>
    </w:p>
    <w:p w14:paraId="5223606B" w14:textId="5AB790AA" w:rsidR="001C2AEE" w:rsidRDefault="00832529" w:rsidP="005F44DC">
      <w:pPr>
        <w:pStyle w:val="RedaliaNormal"/>
      </w:pPr>
      <w:r>
        <w:t>Chaque bon de commande sera notifié au prestataire par email, à la survenance du besoin et sur la base des compétences et des références pour le projet.</w:t>
      </w:r>
    </w:p>
    <w:p w14:paraId="18EE0C10" w14:textId="77777777" w:rsidR="00CD3AD0" w:rsidRPr="00CD3AD0" w:rsidRDefault="00CD3AD0" w:rsidP="005F44DC">
      <w:pPr>
        <w:pStyle w:val="RedaliaNormal"/>
      </w:pPr>
      <w:r w:rsidRPr="00CD3AD0">
        <w:t>Le délai d’exécution de chaque bon de commande part de la date de leur notification sauf indication contraire dans ledit bon de commande.</w:t>
      </w:r>
    </w:p>
    <w:p w14:paraId="78AE65C3" w14:textId="77777777" w:rsidR="00271B4B" w:rsidRDefault="00271B4B" w:rsidP="005F44DC">
      <w:pPr>
        <w:pStyle w:val="RedaliaNormal"/>
      </w:pPr>
    </w:p>
    <w:p w14:paraId="543DB221" w14:textId="77777777" w:rsidR="00271B4B" w:rsidRDefault="008A7A5C" w:rsidP="005F44DC">
      <w:pPr>
        <w:pStyle w:val="RedaliaNormal"/>
      </w:pPr>
      <w:r>
        <w:t xml:space="preserve">Il ne sera procédé à AUCUN bon de commande de régularisation, </w:t>
      </w:r>
      <w:r w:rsidR="00271B4B">
        <w:t>les agences de notation ne peuvent pas travailler sans un bon de commande de l’un des membres du Groupement.</w:t>
      </w:r>
    </w:p>
    <w:p w14:paraId="0FCBCFC2" w14:textId="69671EEF" w:rsidR="00CD3AD0" w:rsidRDefault="00271B4B" w:rsidP="005F44DC">
      <w:pPr>
        <w:pStyle w:val="RedaliaNormal"/>
      </w:pPr>
      <w:r>
        <w:t>L</w:t>
      </w:r>
      <w:r w:rsidR="008A7A5C">
        <w:t xml:space="preserve">’agence de notation ne pourra envoyer de facture sans un bon de commande associé </w:t>
      </w:r>
      <w:r>
        <w:t>(</w:t>
      </w:r>
      <w:proofErr w:type="spellStart"/>
      <w:r w:rsidR="008A7A5C">
        <w:t>cf</w:t>
      </w:r>
      <w:proofErr w:type="spellEnd"/>
      <w:r w:rsidR="008A7A5C">
        <w:t xml:space="preserve"> Article 10.1.2 Demande de paiement</w:t>
      </w:r>
      <w:r>
        <w:t>)</w:t>
      </w:r>
    </w:p>
    <w:p w14:paraId="3236DB23" w14:textId="77777777" w:rsidR="001C2AEE" w:rsidRDefault="00832529" w:rsidP="005F44DC">
      <w:pPr>
        <w:pStyle w:val="RedaliaTitre2"/>
        <w:jc w:val="both"/>
      </w:pPr>
      <w:bookmarkStart w:id="29" w:name="_Toc180614115"/>
      <w:bookmarkStart w:id="30" w:name="_Toc44840163"/>
      <w:bookmarkStart w:id="31" w:name="_Toc235085631"/>
      <w:r>
        <w:t>Sous-traitance</w:t>
      </w:r>
      <w:bookmarkEnd w:id="29"/>
      <w:bookmarkEnd w:id="30"/>
      <w:bookmarkEnd w:id="31"/>
    </w:p>
    <w:p w14:paraId="7D81A7A0" w14:textId="77777777" w:rsidR="001C2AEE" w:rsidRDefault="00832529" w:rsidP="005F44DC">
      <w:pPr>
        <w:pStyle w:val="RedaliaNormal"/>
        <w:spacing w:before="120" w:after="120"/>
      </w:pPr>
      <w:r>
        <w:t>Le Titulaire pourra sous-traiter une partie de la Prestation sous sa seule responsabilité, sous réserve d’obtenir l’accord préalable et écrit du Pouvoir Adjudicateur.</w:t>
      </w:r>
    </w:p>
    <w:p w14:paraId="7208A420" w14:textId="77777777" w:rsidR="001C2AEE" w:rsidRDefault="00832529" w:rsidP="005F44DC">
      <w:pPr>
        <w:pStyle w:val="RedaliaNormal"/>
        <w:spacing w:before="120" w:after="120"/>
      </w:pPr>
      <w:r>
        <w:t>Le Titulaire demeure pleinement responsable vis-à-vis du Pouvoir Adjudicateur de l’exécution de l’ensemble des prestations, y compris celles réalisées par ses sous-traitants.</w:t>
      </w:r>
    </w:p>
    <w:p w14:paraId="508D5B55" w14:textId="77777777" w:rsidR="001C2AEE" w:rsidRDefault="00832529" w:rsidP="005F44DC">
      <w:pPr>
        <w:pStyle w:val="RedaliaNormal"/>
        <w:spacing w:before="120" w:after="120"/>
      </w:pPr>
      <w:r>
        <w:t>À ce titre, le Titulaire garantit le Pouvoir Adjudicateur contre toute réclamation, dommage ou préjudice résultant d’un acte, d’une faute ou d’une négligence de ses sous-traitants.</w:t>
      </w:r>
    </w:p>
    <w:p w14:paraId="59F5A185" w14:textId="77777777" w:rsidR="001C2AEE" w:rsidRDefault="00832529" w:rsidP="005F44DC">
      <w:pPr>
        <w:pStyle w:val="RedaliaNormal"/>
        <w:spacing w:before="120" w:after="120"/>
      </w:pPr>
      <w:r>
        <w:t>Le Titulaire s’engage à s’assurer que tout sous-traitant pressenti dispose d’une assurance de responsabilité civile professionnelle couvrant les risques liés aux prestations qui lui sont confiées (c’est-à-dire la part de sa prestation),</w:t>
      </w:r>
    </w:p>
    <w:p w14:paraId="3F425CC2" w14:textId="77777777" w:rsidR="001C2AEE" w:rsidRDefault="00832529" w:rsidP="005F44DC">
      <w:pPr>
        <w:pStyle w:val="RedaliaNormal"/>
        <w:spacing w:before="120" w:after="120"/>
      </w:pPr>
      <w:r>
        <w:t>À défaut, le Titulaire demeure responsable des prestations sous-traitées et devra s’assurer que sa propre assurance couvre les risques afférents à leur exécution.</w:t>
      </w:r>
    </w:p>
    <w:p w14:paraId="6FED5876" w14:textId="77777777" w:rsidR="001C2AEE" w:rsidRDefault="00832529" w:rsidP="005F44DC">
      <w:pPr>
        <w:pStyle w:val="RedaliaNormal"/>
        <w:spacing w:before="120" w:after="120"/>
      </w:pPr>
      <w:r>
        <w:t>Le Titulaire devra au préalable obtenir l’accord préalable écrit du Pouvoir Adjudicateur, avant toute sous-traitance dans les conditions suivantes :</w:t>
      </w:r>
    </w:p>
    <w:p w14:paraId="7F67ACD6" w14:textId="77777777" w:rsidR="001C2AEE" w:rsidRDefault="00832529" w:rsidP="005F44DC">
      <w:pPr>
        <w:pStyle w:val="Redaliapuces"/>
        <w:numPr>
          <w:ilvl w:val="0"/>
          <w:numId w:val="23"/>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475E8541" w14:textId="77777777" w:rsidR="001C2AEE" w:rsidRDefault="00832529" w:rsidP="005F44DC">
      <w:pPr>
        <w:pStyle w:val="Redaliapuces"/>
        <w:numPr>
          <w:ilvl w:val="0"/>
          <w:numId w:val="6"/>
        </w:numPr>
      </w:pPr>
      <w:r>
        <w:lastRenderedPageBreak/>
        <w:t>Le Pouvoir Adjudicateur disposera d'un délai de quinze (15) jours ouvrés suivant la réception de la notification pour signifier au Titulaire par écrit, son acceptation ou son refus ;</w:t>
      </w:r>
    </w:p>
    <w:p w14:paraId="102ADDAA" w14:textId="77777777" w:rsidR="001C2AEE" w:rsidRDefault="00832529" w:rsidP="005F44DC">
      <w:pPr>
        <w:pStyle w:val="Redaliapuces"/>
        <w:numPr>
          <w:ilvl w:val="0"/>
          <w:numId w:val="6"/>
        </w:numPr>
      </w:pPr>
      <w:r>
        <w:t>En cas d'acceptation, le Titulaire communiquera dès que possible au Pouvoir Adjudicateur une copie du ou des contrats de sous-traitance correspondants.</w:t>
      </w:r>
    </w:p>
    <w:p w14:paraId="57868E6F" w14:textId="77777777" w:rsidR="001C2AEE" w:rsidRDefault="00832529" w:rsidP="005F44DC">
      <w:pPr>
        <w:pStyle w:val="RedaliaTitre2"/>
        <w:jc w:val="both"/>
      </w:pPr>
      <w:bookmarkStart w:id="32" w:name="_Toc180614116"/>
      <w:bookmarkStart w:id="33" w:name="_Toc235085632"/>
      <w:r>
        <w:t>Modification du contrat - Clause de réexamen</w:t>
      </w:r>
      <w:bookmarkEnd w:id="32"/>
      <w:bookmarkEnd w:id="33"/>
    </w:p>
    <w:p w14:paraId="37838D27" w14:textId="77777777" w:rsidR="00CD3AD0" w:rsidRPr="00B62BB2" w:rsidRDefault="00CD3AD0" w:rsidP="00271B4B">
      <w:pPr>
        <w:pStyle w:val="RedaliaNormal"/>
      </w:pPr>
      <w:r w:rsidRPr="00B62BB2">
        <w:t>Conformément aux dispositions de l’article R.2194-1 du Code de la Commande Publique, pendant la durée du Contrat, à l’initiative du Titulaire ou de l’acheteur, des modifications peuvent être apportées pour répondre à une évolution réglementaire ou normative, d’ordre technique ou technologique ou pour prendre en compte l’évolution des conditions d’exécution des prestations.</w:t>
      </w:r>
    </w:p>
    <w:p w14:paraId="4CCAF2CD" w14:textId="77777777" w:rsidR="00CD3AD0" w:rsidRPr="00B62BB2" w:rsidRDefault="00CD3AD0" w:rsidP="00271B4B">
      <w:pPr>
        <w:pStyle w:val="RedaliaNormal"/>
      </w:pPr>
      <w:r w:rsidRPr="00B62BB2">
        <w:t xml:space="preserve">Ces </w:t>
      </w:r>
      <w:r w:rsidRPr="00CD3AD0">
        <w:t>modifications</w:t>
      </w:r>
      <w:r w:rsidRPr="00B62BB2">
        <w:t xml:space="preserve"> et/ou ajouts ne peuvent avoir pour effet de changer la nature globale du Contrat et doivent être en lien direct avec l’objet du marché.</w:t>
      </w:r>
    </w:p>
    <w:p w14:paraId="20D17B6A" w14:textId="77777777" w:rsidR="00CD3AD0" w:rsidRPr="00B62BB2" w:rsidRDefault="00CD3AD0" w:rsidP="00271B4B">
      <w:pPr>
        <w:pStyle w:val="RedaliaNormal"/>
      </w:pPr>
      <w:r w:rsidRPr="00B62BB2">
        <w:t>Le pouvoir adjudicateur et le Titulaire peuvent prévoir de négocier une modification du contrat relative aux conditions d’exécution des prestations.</w:t>
      </w:r>
    </w:p>
    <w:p w14:paraId="1F785C4A" w14:textId="37D7B30A" w:rsidR="00CD3AD0" w:rsidRPr="00B62BB2" w:rsidRDefault="00CD3AD0" w:rsidP="00271B4B">
      <w:pPr>
        <w:pStyle w:val="RedaliaNormal"/>
      </w:pPr>
      <w:r w:rsidRPr="00B62BB2">
        <w:t xml:space="preserve">En cas </w:t>
      </w:r>
      <w:r w:rsidR="00271B4B">
        <w:t>d’</w:t>
      </w:r>
      <w:r w:rsidRPr="00B62BB2">
        <w:t xml:space="preserve">augmentation ou </w:t>
      </w:r>
      <w:r w:rsidR="00271B4B" w:rsidRPr="00B62BB2">
        <w:t>d</w:t>
      </w:r>
      <w:r w:rsidR="00271B4B">
        <w:t>e</w:t>
      </w:r>
      <w:r w:rsidR="006A243A">
        <w:t xml:space="preserve"> </w:t>
      </w:r>
      <w:r w:rsidRPr="00B62BB2">
        <w:t>diminution significative du volume prévisionnel de</w:t>
      </w:r>
      <w:r>
        <w:t xml:space="preserve"> conditions</w:t>
      </w:r>
      <w:r w:rsidRPr="00B62BB2">
        <w:t xml:space="preserve"> prestations objet du contrat ;</w:t>
      </w:r>
    </w:p>
    <w:p w14:paraId="677940FF" w14:textId="77777777" w:rsidR="00CD3AD0" w:rsidRPr="00B62BB2" w:rsidRDefault="00CD3AD0" w:rsidP="00271B4B">
      <w:pPr>
        <w:pStyle w:val="RedaliaNormal"/>
      </w:pPr>
      <w:r w:rsidRPr="00B62BB2">
        <w:t>Ou/et en cas de circonstance que le pouvoir adjudicateur et le Titulaire ne pouvaient prévoir dans sa nature ou dans son ampleur et modifiant de manière significative les conditions d'exécution du marché.</w:t>
      </w:r>
    </w:p>
    <w:p w14:paraId="31BF66BB" w14:textId="77777777" w:rsidR="00CD3AD0" w:rsidRPr="00B62BB2" w:rsidRDefault="00CD3AD0" w:rsidP="00271B4B">
      <w:pPr>
        <w:pStyle w:val="RedaliaNormal"/>
      </w:pPr>
      <w:r w:rsidRPr="00B62BB2">
        <w:t>Si les parties s’accordent sur la modification du contrat il est nécessaire alors de matérialiser l’évolution par un avenant.</w:t>
      </w:r>
    </w:p>
    <w:p w14:paraId="16D4E396" w14:textId="77777777" w:rsidR="00CD3AD0" w:rsidRPr="00B62BB2" w:rsidRDefault="00CD3AD0" w:rsidP="00271B4B">
      <w:pPr>
        <w:pStyle w:val="RedaliaNormal"/>
      </w:pPr>
      <w:r w:rsidRPr="00B62BB2">
        <w:t>Le Titulaire justifie par tout moyen l’équivalence des conditions économiques entre la prestation modifié(e)/ajouté(e) et la prestation analogue au marché, notamment par la communication de son taux de marge. Toutefois, l’augmentation du montant maximum d’engagement ne peut excéder 20% du montant maximum initial.</w:t>
      </w:r>
    </w:p>
    <w:p w14:paraId="002BA832" w14:textId="77777777" w:rsidR="00CD3AD0" w:rsidRPr="00B62BB2" w:rsidRDefault="00CD3AD0" w:rsidP="00271B4B">
      <w:pPr>
        <w:pStyle w:val="RedaliaNormal"/>
      </w:pPr>
      <w:r w:rsidRPr="00B62BB2">
        <w:t>Dans le cas où le pouvoir adjudicateur et le Titulaire ne s’entendent pas sur la modification du contrat, le pouvoir adjudicateur se réserve le droit de résilier le marché sans indemnité du Titulaire.</w:t>
      </w:r>
    </w:p>
    <w:p w14:paraId="0F3C0789" w14:textId="77777777" w:rsidR="00CD3AD0" w:rsidRDefault="00CD3AD0" w:rsidP="005F44DC">
      <w:pPr>
        <w:spacing w:before="120" w:after="120"/>
        <w:jc w:val="both"/>
      </w:pPr>
    </w:p>
    <w:p w14:paraId="594D48AB" w14:textId="77777777" w:rsidR="001C2AEE" w:rsidRDefault="00832529" w:rsidP="005F44DC">
      <w:pPr>
        <w:pStyle w:val="RedaliaTitre2"/>
        <w:jc w:val="both"/>
      </w:pPr>
      <w:bookmarkStart w:id="34" w:name="_Toc180614117"/>
      <w:bookmarkStart w:id="35" w:name="_Toc235085633"/>
      <w:r>
        <w:t>Prestations similaires</w:t>
      </w:r>
      <w:bookmarkEnd w:id="34"/>
      <w:bookmarkEnd w:id="35"/>
    </w:p>
    <w:p w14:paraId="04E99C45" w14:textId="77777777" w:rsidR="001C2AEE" w:rsidRDefault="00832529" w:rsidP="005F44DC">
      <w:pPr>
        <w:pStyle w:val="RedaliaNormal"/>
        <w:spacing w:before="120" w:after="120"/>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111CB5DF" w14:textId="77777777" w:rsidR="001C2AEE" w:rsidRDefault="00832529" w:rsidP="005F44DC">
      <w:pPr>
        <w:pStyle w:val="RedaliaTitre1"/>
        <w:jc w:val="both"/>
      </w:pPr>
      <w:bookmarkStart w:id="36" w:name="_Toc2394442"/>
      <w:bookmarkStart w:id="37" w:name="_Toc180614118"/>
      <w:bookmarkStart w:id="38" w:name="_Toc235085634"/>
      <w:bookmarkEnd w:id="36"/>
      <w:bookmarkEnd w:id="37"/>
      <w:r>
        <w:t>Pièces constitutives du contrat</w:t>
      </w:r>
      <w:bookmarkEnd w:id="38"/>
    </w:p>
    <w:p w14:paraId="1579E556" w14:textId="77777777" w:rsidR="001C2AEE" w:rsidRDefault="00832529" w:rsidP="005F44DC">
      <w:pPr>
        <w:pStyle w:val="RedaliaNormal"/>
        <w:spacing w:before="120" w:after="120"/>
      </w:pPr>
      <w:r>
        <w:t>Par dérogation à l’article 4.1 du CCAG PI, en cas de contradiction entre les stipulations des pièces contractuelles du Contrat, elles prévalent dans l’ordre de priorité suivant :</w:t>
      </w:r>
    </w:p>
    <w:p w14:paraId="6CF65ABE" w14:textId="00E9E73D" w:rsidR="00F774CB" w:rsidRDefault="00832529" w:rsidP="00F774CB">
      <w:pPr>
        <w:pStyle w:val="Redaliapuces"/>
        <w:numPr>
          <w:ilvl w:val="0"/>
          <w:numId w:val="6"/>
        </w:numPr>
      </w:pPr>
      <w:r>
        <w:t>Le présent Contrat et s</w:t>
      </w:r>
      <w:r w:rsidR="00F774CB">
        <w:t>on</w:t>
      </w:r>
      <w:r>
        <w:t xml:space="preserve"> annexe </w:t>
      </w:r>
      <w:r w:rsidR="00F774CB" w:rsidRPr="00F774CB">
        <w:rPr>
          <w:rFonts w:asciiTheme="minorHAnsi" w:hAnsiTheme="minorHAnsi" w:cstheme="minorHAnsi"/>
        </w:rPr>
        <w:t>Bordereau des Prix Unitaires pour les bons de commande (BPU)</w:t>
      </w:r>
    </w:p>
    <w:p w14:paraId="753B927D" w14:textId="77777777" w:rsidR="001C2AEE" w:rsidRDefault="00832529" w:rsidP="005F44DC">
      <w:pPr>
        <w:pStyle w:val="Redaliapuces"/>
        <w:numPr>
          <w:ilvl w:val="0"/>
          <w:numId w:val="6"/>
        </w:numPr>
      </w:pPr>
      <w:r>
        <w:t xml:space="preserve">Le cahier des clauses techniques particulières (C.C.T.P) et ses éventuelles annexes, dont l’exemplaire original conservé dans les archives de l’acheteur fait </w:t>
      </w:r>
      <w:proofErr w:type="gramStart"/>
      <w:r>
        <w:t>seul foi</w:t>
      </w:r>
      <w:proofErr w:type="gramEnd"/>
      <w:r>
        <w:t> ;</w:t>
      </w:r>
    </w:p>
    <w:p w14:paraId="096FB0DD" w14:textId="77777777" w:rsidR="001C2AEE" w:rsidRDefault="00832529" w:rsidP="005F44DC">
      <w:pPr>
        <w:pStyle w:val="Redaliapuces"/>
        <w:numPr>
          <w:ilvl w:val="0"/>
          <w:numId w:val="6"/>
        </w:numPr>
      </w:pPr>
      <w:r>
        <w:t>Le cahier des clauses administratives générales des marchés publics de prestations intellectuelles (CCAG PI) approuvé par l’arrêté du 30 mars 2021 (publié au JORF n°0078 du 1 avril 2021) ;</w:t>
      </w:r>
    </w:p>
    <w:p w14:paraId="1CE0BBEB" w14:textId="77777777" w:rsidR="001C2AEE" w:rsidRDefault="00832529" w:rsidP="005F44DC">
      <w:pPr>
        <w:pStyle w:val="Redaliapuces"/>
        <w:numPr>
          <w:ilvl w:val="0"/>
          <w:numId w:val="6"/>
        </w:numPr>
      </w:pPr>
      <w:r>
        <w:t>L’offre du Titulaire ;</w:t>
      </w:r>
    </w:p>
    <w:p w14:paraId="7495F199" w14:textId="77777777" w:rsidR="001C2AEE" w:rsidRDefault="00832529" w:rsidP="005F44DC">
      <w:pPr>
        <w:pStyle w:val="Redaliapuces"/>
        <w:numPr>
          <w:ilvl w:val="0"/>
          <w:numId w:val="6"/>
        </w:numPr>
      </w:pPr>
      <w:r>
        <w:t>Les actes spéciaux de sous-traitance et leurs éventuels actes modificatifs, postérieurs à la notification du marché.</w:t>
      </w:r>
    </w:p>
    <w:p w14:paraId="62BACFCD" w14:textId="4D7B6827" w:rsidR="00CD3AD0" w:rsidRDefault="00CD3AD0" w:rsidP="00354AFD">
      <w:pPr>
        <w:pStyle w:val="Redaliapuces"/>
        <w:numPr>
          <w:ilvl w:val="0"/>
          <w:numId w:val="0"/>
        </w:numPr>
        <w:tabs>
          <w:tab w:val="clear" w:pos="510"/>
          <w:tab w:val="clear" w:pos="8732"/>
          <w:tab w:val="left" w:pos="283"/>
          <w:tab w:val="left" w:pos="8505"/>
        </w:tabs>
      </w:pPr>
      <w:r w:rsidRPr="00F774CB">
        <w:rPr>
          <w:rFonts w:asciiTheme="minorHAnsi" w:hAnsiTheme="minorHAnsi" w:cstheme="minorHAnsi"/>
        </w:rPr>
        <w:lastRenderedPageBreak/>
        <w:t xml:space="preserve"> </w:t>
      </w:r>
    </w:p>
    <w:p w14:paraId="37626282" w14:textId="77777777" w:rsidR="001C2AEE" w:rsidRDefault="00832529" w:rsidP="005F44DC">
      <w:pPr>
        <w:pStyle w:val="RedaliaTitre1"/>
        <w:jc w:val="both"/>
      </w:pPr>
      <w:bookmarkStart w:id="39" w:name="_Toc180614119"/>
      <w:bookmarkStart w:id="40" w:name="_Toc235085635"/>
      <w:r>
        <w:t>Conditions d’exécution des prestations</w:t>
      </w:r>
      <w:bookmarkEnd w:id="39"/>
      <w:bookmarkEnd w:id="40"/>
    </w:p>
    <w:p w14:paraId="5469ECAB" w14:textId="77777777" w:rsidR="001C2AEE" w:rsidRDefault="00832529" w:rsidP="005F44DC">
      <w:pPr>
        <w:pStyle w:val="RedaliaNormal"/>
      </w:pPr>
      <w:r>
        <w:t>Les prestations devront être conformes aux stipulations du marché.</w:t>
      </w:r>
    </w:p>
    <w:p w14:paraId="7EA934FC" w14:textId="77777777" w:rsidR="001C2AEE" w:rsidRDefault="00832529" w:rsidP="005F44DC">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3C6291B9" w14:textId="77777777" w:rsidR="001C2AEE" w:rsidRDefault="00832529" w:rsidP="005F44DC">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2C7D2885" w14:textId="77777777" w:rsidR="001C2AEE" w:rsidRDefault="00832529" w:rsidP="005F44DC">
      <w:pPr>
        <w:pStyle w:val="RedaliaNormal"/>
      </w:pPr>
      <w:r>
        <w:t>Le Titulaire devra exécuter la Prestation de manière professionnelle et conforme aux règles de l’art.</w:t>
      </w:r>
    </w:p>
    <w:p w14:paraId="588846A3" w14:textId="77777777" w:rsidR="001C2AEE" w:rsidRDefault="00832529" w:rsidP="005F44DC">
      <w:pPr>
        <w:pStyle w:val="RedaliaTitre2"/>
        <w:jc w:val="both"/>
      </w:pPr>
      <w:bookmarkStart w:id="41" w:name="_Toc235085636"/>
      <w:r>
        <w:t>Personnel affecté à la mission</w:t>
      </w:r>
      <w:bookmarkEnd w:id="41"/>
    </w:p>
    <w:p w14:paraId="7F0AD0A0" w14:textId="77777777" w:rsidR="001C2AEE" w:rsidRDefault="00832529" w:rsidP="005F44DC">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5CF27C2A" w14:textId="77777777" w:rsidR="001C2AEE" w:rsidRDefault="00832529" w:rsidP="005F44DC">
      <w:pPr>
        <w:pStyle w:val="RedaliaNormal"/>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5D9242C7" w14:textId="77777777" w:rsidR="001C2AEE" w:rsidRDefault="00832529" w:rsidP="005F44DC">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4F18BF3B" w14:textId="77777777" w:rsidR="001C2AEE" w:rsidRDefault="00832529" w:rsidP="005F44DC">
      <w:pPr>
        <w:pStyle w:val="RedaliaNormal"/>
      </w:pPr>
      <w:r>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036D2CB4" w14:textId="77777777" w:rsidR="001C2AEE" w:rsidRDefault="00832529" w:rsidP="005F44DC">
      <w:pPr>
        <w:pStyle w:val="RedaliaTitre2"/>
        <w:jc w:val="both"/>
      </w:pPr>
      <w:bookmarkStart w:id="42" w:name="_Toc235085637"/>
      <w:r>
        <w:t>Spécifications techniques RSE et exécution du Contrat</w:t>
      </w:r>
      <w:bookmarkEnd w:id="42"/>
    </w:p>
    <w:p w14:paraId="0E58A8F2" w14:textId="77777777" w:rsidR="001C2AEE" w:rsidRDefault="00832529" w:rsidP="005F44DC">
      <w:pPr>
        <w:pStyle w:val="RedaliaTitre3"/>
      </w:pPr>
      <w:r>
        <w:t>Réduction des émissions carbone et des consommations d'énergie</w:t>
      </w:r>
    </w:p>
    <w:p w14:paraId="7A55FE30" w14:textId="77777777" w:rsidR="001C2AEE" w:rsidRDefault="00832529" w:rsidP="005F44DC">
      <w:pPr>
        <w:pStyle w:val="RedaliaNormal"/>
      </w:pPr>
      <w:r>
        <w:t>Dans le cadre de l’exécution du présent contrat, le titulaire a l’obligation de mettre en place une ou des actions de réduction des émissions carbone et de réduction des consommations d’énergie applicables à l’objet du contrat. Il doit pouvoir calculer les émissions carbones de l’achat ou être en mesure de fournir un ou plusieurs indicateurs relatifs aux consommations d’énergie de l’achat. La méthodologie de calcul des émissions carbone devra être décrite.</w:t>
      </w:r>
    </w:p>
    <w:p w14:paraId="50057312" w14:textId="77777777" w:rsidR="001C2AEE" w:rsidRDefault="00832529" w:rsidP="005F44DC">
      <w:pPr>
        <w:pStyle w:val="RedaliaNormal"/>
      </w:pPr>
      <w:r>
        <w:t xml:space="preserve">S’agissant des déplacements professionnels, le titulaire est invité à avoir une approche pour diminuer les émissions des déplacements (règles applicables aux déplacements, choix de modes de transport plus </w:t>
      </w:r>
      <w:r>
        <w:lastRenderedPageBreak/>
        <w:t>faiblement émetteurs de carbone lorsque c’est possible etc.).</w:t>
      </w:r>
    </w:p>
    <w:p w14:paraId="7C1C4849" w14:textId="77777777" w:rsidR="001C2AEE" w:rsidRDefault="00832529" w:rsidP="005F44DC">
      <w:pPr>
        <w:pStyle w:val="RedaliaNormal"/>
      </w:pPr>
      <w:r>
        <w:t>Le titulaire décrit dans le mémoire technique, tel qu’indiqué dans le règlement de la consultation, comment il met en œuvre ces exigences dans le cadre du contrat : actions mises en place et indicateur(s) de suivi des actions.</w:t>
      </w:r>
    </w:p>
    <w:p w14:paraId="640E150C" w14:textId="08DF4E70" w:rsidR="001C2AEE" w:rsidRDefault="00832529" w:rsidP="005F44DC">
      <w:pPr>
        <w:pStyle w:val="RedaliaNormal"/>
      </w:pPr>
      <w:r>
        <w:t xml:space="preserve">Le </w:t>
      </w:r>
      <w:r w:rsidR="004222A0">
        <w:t>T</w:t>
      </w:r>
      <w:r>
        <w:t>itulaire fournit toute documentation contribuant à justifier ce qu’il met en œuvre.</w:t>
      </w:r>
    </w:p>
    <w:p w14:paraId="0B4A695F" w14:textId="77777777" w:rsidR="001C2AEE" w:rsidRDefault="00832529" w:rsidP="005F44DC">
      <w:pPr>
        <w:pStyle w:val="RedaliaNormal"/>
      </w:pPr>
      <w:r>
        <w:t xml:space="preserve">Le Titulaire devra communiquer, sur demande du Pouvoir Adjudicateur, à la fin de chaque année civile et à la fin du contrat, le résultat de l’/des action(s) mise(s) en place, y-compris le cas échéant </w:t>
      </w:r>
      <w:proofErr w:type="gramStart"/>
      <w:r>
        <w:t>les émissions carbone</w:t>
      </w:r>
      <w:proofErr w:type="gramEnd"/>
      <w:r>
        <w:t xml:space="preserve"> de l’achat et/ou les autres indicateurs de consommation d’énergie. Le titulaire fournira les documents de preuve éventuels.</w:t>
      </w:r>
    </w:p>
    <w:p w14:paraId="40B9063A" w14:textId="77777777" w:rsidR="001C2AEE" w:rsidRDefault="00832529" w:rsidP="005F44DC">
      <w:pPr>
        <w:pStyle w:val="RedaliaTitre3"/>
      </w:pPr>
      <w:r>
        <w:t>Actions en faveur de l’égalité professionnelle Femme/Homme</w:t>
      </w:r>
    </w:p>
    <w:p w14:paraId="1530B910" w14:textId="6CA8A360" w:rsidR="001C2AEE" w:rsidRDefault="00832529" w:rsidP="005F44DC">
      <w:pPr>
        <w:pStyle w:val="RedaliaNormal"/>
      </w:pPr>
      <w:r>
        <w:t xml:space="preserve">Le </w:t>
      </w:r>
      <w:r w:rsidR="004222A0">
        <w:t>T</w:t>
      </w:r>
      <w:r>
        <w:t>itulaire mettra en place une ou des actions pour l’égalité professionnelle femmes-hommes applicable à l’objet du contrat.</w:t>
      </w:r>
    </w:p>
    <w:p w14:paraId="09385410" w14:textId="6DE2BC5C" w:rsidR="001C2AEE" w:rsidRDefault="00832529" w:rsidP="005F44DC">
      <w:pPr>
        <w:pStyle w:val="RedaliaNormal"/>
      </w:pPr>
      <w:r>
        <w:t xml:space="preserve">Le </w:t>
      </w:r>
      <w:r w:rsidR="004222A0">
        <w:t>T</w:t>
      </w:r>
      <w:r>
        <w:t>itulaire décrit dans son mémoire technique la/les actions favorisant l'atteinte de l'égalité professionnelle femmes hommes au sein de ses personnels mobilisés dans le cadre du contrat, ainsi que le cas échéant le ou les indicateurs associés.</w:t>
      </w:r>
    </w:p>
    <w:p w14:paraId="50FD9499" w14:textId="4103005F" w:rsidR="001C2AEE" w:rsidRDefault="00832529" w:rsidP="005F44DC">
      <w:pPr>
        <w:pStyle w:val="RedaliaNormal"/>
      </w:pPr>
      <w:r>
        <w:t xml:space="preserve">Le </w:t>
      </w:r>
      <w:r w:rsidR="004222A0">
        <w:t>T</w:t>
      </w:r>
      <w:r>
        <w:t>itulaire devra préciser pour chaque action :</w:t>
      </w:r>
    </w:p>
    <w:p w14:paraId="2B3A808F" w14:textId="77777777" w:rsidR="001C2AEE" w:rsidRDefault="00832529" w:rsidP="005F44DC">
      <w:pPr>
        <w:pStyle w:val="RedaliaNormal"/>
      </w:pPr>
      <w:r>
        <w:t>- A quel levier elle se rapporte parmi les suivants : recrutement, égalité salariale/rémunération, formation, conditions de travail, articulation vie professionnelle et vie personnelle, représentation équilibrée des femmes et des hommes dans les postes d’encadrement et de direction ;</w:t>
      </w:r>
    </w:p>
    <w:p w14:paraId="7E62B2A8" w14:textId="77777777" w:rsidR="001C2AEE" w:rsidRDefault="00832529" w:rsidP="005F44DC">
      <w:pPr>
        <w:pStyle w:val="RedaliaNormal"/>
      </w:pPr>
      <w:r>
        <w:t>- Le ou les indicateurs associés le cas échéant.</w:t>
      </w:r>
    </w:p>
    <w:p w14:paraId="2B6CC687" w14:textId="77777777" w:rsidR="001C2AEE" w:rsidRDefault="00832529" w:rsidP="005F44DC">
      <w:pPr>
        <w:pStyle w:val="RedaliaNormal"/>
      </w:pPr>
      <w:r>
        <w:t>Le Titulaire devra communiquer, sur demande du Pouvoir Adjudicateur, à la fin de chaque année civile et à la fin du contrat, le résultat de l’/des action(s) mise(s) en place, y-compris le cas les indicateurs associés.</w:t>
      </w:r>
    </w:p>
    <w:p w14:paraId="0708E750" w14:textId="77777777" w:rsidR="001C2AEE" w:rsidRDefault="00832529" w:rsidP="005F44DC">
      <w:pPr>
        <w:pStyle w:val="RedaliaTitre2"/>
        <w:jc w:val="both"/>
      </w:pPr>
      <w:bookmarkStart w:id="43" w:name="_Toc235085638"/>
      <w:r>
        <w:t>Sûreté</w:t>
      </w:r>
      <w:bookmarkEnd w:id="43"/>
    </w:p>
    <w:p w14:paraId="7B9E995D" w14:textId="77777777" w:rsidR="001C2AEE" w:rsidRDefault="00832529" w:rsidP="005F44DC">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0E6E728F" w14:textId="77777777" w:rsidR="001C2AEE" w:rsidRDefault="00832529" w:rsidP="005F44DC">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3E2D8F79" w14:textId="77777777" w:rsidR="001C2AEE" w:rsidRDefault="00832529" w:rsidP="005F44DC">
      <w:pPr>
        <w:pStyle w:val="RedaliaNormal"/>
      </w:pPr>
      <w:r>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74E5DF48" w14:textId="77777777" w:rsidR="001C2AEE" w:rsidRDefault="00832529" w:rsidP="005F44DC">
      <w:pPr>
        <w:pStyle w:val="RedaliaNormal"/>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31B3D48E" w14:textId="77777777" w:rsidR="001C2AEE" w:rsidRDefault="00832529" w:rsidP="005F44DC">
      <w:pPr>
        <w:pStyle w:val="RedaliaNormal"/>
      </w:pPr>
      <w:r>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5AEE07C1" w14:textId="77777777" w:rsidR="001C2AEE" w:rsidRDefault="00832529" w:rsidP="005F44DC">
      <w:pPr>
        <w:pStyle w:val="RedaliaNormal"/>
      </w:pPr>
      <w:r>
        <w:t xml:space="preserve">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w:t>
      </w:r>
      <w:r>
        <w:lastRenderedPageBreak/>
        <w:t>documentation transmise. Une nouvelle intervention dans la/les zone(s) concernée(s) ne pourra être organisée avant la réception de cette attestation par le Pouvoir Adjudicateur.</w:t>
      </w:r>
    </w:p>
    <w:p w14:paraId="78AC4B7B" w14:textId="77777777" w:rsidR="001C2AEE" w:rsidRDefault="00832529" w:rsidP="005F44DC">
      <w:pPr>
        <w:pStyle w:val="RedaliaNormal"/>
      </w:pPr>
      <w:r>
        <w:t>Le Titulaire est seul responsable de la décision d’annuler ou de maintenir les déplacements envisagés.</w:t>
      </w:r>
    </w:p>
    <w:p w14:paraId="04D89BC2" w14:textId="12076E13" w:rsidR="001C2AEE" w:rsidRDefault="00832529" w:rsidP="005F44DC">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04DC0E83" w14:textId="77777777" w:rsidR="001C2AEE" w:rsidRDefault="00832529" w:rsidP="005F44DC">
      <w:pPr>
        <w:pStyle w:val="RedaliaTitre2"/>
        <w:jc w:val="both"/>
      </w:pPr>
      <w:bookmarkStart w:id="44" w:name="_Toc235085639"/>
      <w:r>
        <w:t>Suspension pour motif de risque grave et imminent</w:t>
      </w:r>
      <w:bookmarkEnd w:id="44"/>
    </w:p>
    <w:p w14:paraId="09257170" w14:textId="77777777" w:rsidR="001C2AEE" w:rsidRDefault="00832529" w:rsidP="005F44DC">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7C7D91DA" w14:textId="77777777" w:rsidR="001C2AEE" w:rsidRDefault="00832529" w:rsidP="005F44DC">
      <w:pPr>
        <w:pStyle w:val="RedaliaNormal"/>
      </w:pPr>
      <w:r>
        <w:t>Le Titulaire en informera sans délai le Pouvoir Adjudicateur.</w:t>
      </w:r>
    </w:p>
    <w:p w14:paraId="785152ED" w14:textId="77777777" w:rsidR="001C2AEE" w:rsidRDefault="00832529" w:rsidP="005F44DC">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62E73C51" w14:textId="77777777" w:rsidR="001C2AEE" w:rsidRDefault="00832529" w:rsidP="005F44DC">
      <w:pPr>
        <w:pStyle w:val="RedaliaNormal"/>
      </w:pPr>
      <w:r>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5C01D0C2" w14:textId="77777777" w:rsidR="001C2AEE" w:rsidRDefault="00832529" w:rsidP="005F44DC">
      <w:pPr>
        <w:pStyle w:val="RedaliaNormal"/>
      </w:pPr>
      <w:r>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4CB27A71" w14:textId="7ECFC611" w:rsidR="001C2AEE" w:rsidRDefault="00832529" w:rsidP="005F44DC">
      <w:pPr>
        <w:pStyle w:val="RedaliaNormal"/>
      </w:pPr>
      <w:r>
        <w:t xml:space="preserve">Dans l’hypothèse où le Titulaire est définitivement empêché d’exécuter le présent </w:t>
      </w:r>
      <w:r w:rsidR="004222A0">
        <w:t>Contrat</w:t>
      </w:r>
      <w:r>
        <w:t xml:space="preserve">, il sera fait application </w:t>
      </w:r>
      <w:proofErr w:type="gramStart"/>
      <w:r>
        <w:t>de  '</w:t>
      </w:r>
      <w:proofErr w:type="gramEnd"/>
      <w:r>
        <w:t>article 38.1 du CCAG PI « Difficultés d’exécution du marché ».</w:t>
      </w:r>
    </w:p>
    <w:p w14:paraId="76102454" w14:textId="77777777" w:rsidR="001C2AEE" w:rsidRDefault="00832529" w:rsidP="005F44DC">
      <w:pPr>
        <w:pStyle w:val="RedaliaTitre1"/>
        <w:jc w:val="both"/>
      </w:pPr>
      <w:bookmarkStart w:id="45" w:name="_Toc235085640"/>
      <w:r>
        <w:t>Durée du Contrat – Délais d’exécution - Reconduction</w:t>
      </w:r>
      <w:bookmarkEnd w:id="45"/>
    </w:p>
    <w:p w14:paraId="644E9E34" w14:textId="77777777" w:rsidR="001C2AEE" w:rsidRDefault="00832529" w:rsidP="005F44DC">
      <w:pPr>
        <w:pStyle w:val="RedaliaTitre2"/>
        <w:jc w:val="both"/>
      </w:pPr>
      <w:bookmarkStart w:id="46" w:name="_Toc235085641"/>
      <w:r>
        <w:t>Durée de l'accord-cadre</w:t>
      </w:r>
      <w:bookmarkEnd w:id="46"/>
    </w:p>
    <w:p w14:paraId="40DD9A97" w14:textId="786B2DB4" w:rsidR="00CD3AD0" w:rsidRDefault="00CD3AD0" w:rsidP="00D71780">
      <w:pPr>
        <w:pStyle w:val="RedaliaNormal"/>
      </w:pPr>
      <w:r>
        <w:t xml:space="preserve">La durée de l'accord-cadre est fixée à 4 an(s) à compter </w:t>
      </w:r>
      <w:r w:rsidR="00D71780">
        <w:t xml:space="preserve">du </w:t>
      </w:r>
      <w:r w:rsidRPr="00CD3AD0">
        <w:rPr>
          <w:b/>
          <w:bCs/>
          <w:color w:val="FF0000"/>
        </w:rPr>
        <w:t>1er janvier 2027 jusqu’au 31 décembre 2030</w:t>
      </w:r>
      <w:r>
        <w:t>.</w:t>
      </w:r>
    </w:p>
    <w:p w14:paraId="05E97BFA" w14:textId="77777777" w:rsidR="001C2AEE" w:rsidRDefault="00832529" w:rsidP="005F44DC">
      <w:pPr>
        <w:pStyle w:val="RedaliaTitre2"/>
        <w:jc w:val="both"/>
      </w:pPr>
      <w:bookmarkStart w:id="47" w:name="_Toc235085642"/>
      <w:r>
        <w:t>Reconduction</w:t>
      </w:r>
      <w:bookmarkEnd w:id="47"/>
    </w:p>
    <w:p w14:paraId="6945DA6B" w14:textId="77777777" w:rsidR="001C2AEE" w:rsidRDefault="00832529" w:rsidP="005F44DC">
      <w:pPr>
        <w:pStyle w:val="RedaliaNormal"/>
      </w:pPr>
      <w:r>
        <w:t>Le contrat ne sera pas reconduit.</w:t>
      </w:r>
    </w:p>
    <w:p w14:paraId="37D92858" w14:textId="70B1F1C2" w:rsidR="001C2AEE" w:rsidRDefault="00832529" w:rsidP="005F44DC">
      <w:pPr>
        <w:pStyle w:val="RedaliaTitre1"/>
        <w:jc w:val="both"/>
      </w:pPr>
      <w:bookmarkStart w:id="48" w:name="_Toc2394445"/>
      <w:bookmarkStart w:id="49" w:name="_Toc180614121"/>
      <w:bookmarkStart w:id="50" w:name="_Toc235085643"/>
      <w:r>
        <w:t>Prix et variation</w:t>
      </w:r>
      <w:bookmarkEnd w:id="48"/>
      <w:r>
        <w:t xml:space="preserve"> des prix</w:t>
      </w:r>
      <w:bookmarkEnd w:id="49"/>
      <w:bookmarkEnd w:id="50"/>
    </w:p>
    <w:p w14:paraId="38945AEB" w14:textId="77777777" w:rsidR="004222A0" w:rsidRDefault="004222A0" w:rsidP="004222A0">
      <w:pPr>
        <w:pStyle w:val="RedaliaNormal"/>
        <w:jc w:val="left"/>
        <w:rPr>
          <w:b/>
          <w:color w:val="FF0000"/>
        </w:rPr>
      </w:pPr>
      <w:r>
        <w:rPr>
          <w:b/>
          <w:color w:val="FF0000"/>
        </w:rPr>
        <w:t>Il est précisé que le montant maximum indiqué ci-dessus n’est pas le montant estimatif du marché.</w:t>
      </w:r>
    </w:p>
    <w:p w14:paraId="1E891C68" w14:textId="05DE7114" w:rsidR="00D71780" w:rsidRDefault="00D71780" w:rsidP="005F44DC">
      <w:pPr>
        <w:pStyle w:val="RedaliaNormal"/>
        <w:spacing w:before="120" w:after="120"/>
      </w:pPr>
      <w:r>
        <w:t>Les lots sont conclus pour les montants maximum indiqués ci-dessous.</w:t>
      </w:r>
    </w:p>
    <w:p w14:paraId="7FB4E847" w14:textId="47598CEF" w:rsidR="001C2AEE" w:rsidRDefault="00832529" w:rsidP="005F44DC">
      <w:pPr>
        <w:pStyle w:val="RedaliaNormal"/>
        <w:spacing w:before="120" w:after="120"/>
        <w:rPr>
          <w:i/>
          <w:iCs/>
          <w:u w:val="single"/>
        </w:rPr>
      </w:pPr>
      <w:r>
        <w:rPr>
          <w:i/>
          <w:iCs/>
          <w:u w:val="single"/>
        </w:rPr>
        <w:t>Lot n°01</w:t>
      </w:r>
      <w:r w:rsidR="00D71780">
        <w:rPr>
          <w:i/>
          <w:iCs/>
          <w:u w:val="single"/>
        </w:rPr>
        <w:t xml:space="preserve"> : </w:t>
      </w:r>
    </w:p>
    <w:p w14:paraId="5A3FDBF6" w14:textId="65F0FF0E" w:rsidR="001C2AEE" w:rsidRDefault="00832529" w:rsidP="005F44DC">
      <w:pPr>
        <w:pStyle w:val="RedaliaNormal"/>
        <w:spacing w:before="120" w:after="120"/>
      </w:pPr>
      <w:r>
        <w:t xml:space="preserve">Montant </w:t>
      </w:r>
      <w:r w:rsidR="00D71780">
        <w:t xml:space="preserve">Maximum </w:t>
      </w:r>
      <w:r>
        <w:t xml:space="preserve">Hors taxe (en chiffres) (€) : </w:t>
      </w:r>
      <w:r w:rsidR="00612956">
        <w:t>1.300.</w:t>
      </w:r>
      <w:r w:rsidR="00196D87">
        <w:t>000</w:t>
      </w:r>
      <w:r>
        <w:t>………………………………</w:t>
      </w:r>
    </w:p>
    <w:p w14:paraId="5EE6430F" w14:textId="072FA9AB" w:rsidR="001C2AEE" w:rsidRDefault="00832529" w:rsidP="005F44DC">
      <w:pPr>
        <w:pStyle w:val="RedaliaNormal"/>
        <w:spacing w:before="120" w:after="120"/>
      </w:pPr>
      <w:r>
        <w:t>Montant TVA au taux de : ………</w:t>
      </w:r>
      <w:r w:rsidR="00D71780">
        <w:t>% (à compléter)</w:t>
      </w:r>
    </w:p>
    <w:p w14:paraId="42A7765C" w14:textId="661D81E9" w:rsidR="001C2AEE" w:rsidRDefault="00832529" w:rsidP="005F44DC">
      <w:pPr>
        <w:pStyle w:val="RedaliaNormal"/>
        <w:spacing w:before="120" w:after="120"/>
      </w:pPr>
      <w:r>
        <w:t xml:space="preserve">Montant </w:t>
      </w:r>
      <w:r w:rsidR="00D71780">
        <w:t xml:space="preserve">Maximum </w:t>
      </w:r>
      <w:r>
        <w:t xml:space="preserve">TTC (en chiffres) (€) : </w:t>
      </w:r>
      <w:r w:rsidR="00D71780">
        <w:t>………</w:t>
      </w:r>
      <w:proofErr w:type="gramStart"/>
      <w:r w:rsidR="00D71780">
        <w:t>…(</w:t>
      </w:r>
      <w:proofErr w:type="gramEnd"/>
      <w:r w:rsidR="00D71780">
        <w:t>à compléter)</w:t>
      </w:r>
    </w:p>
    <w:p w14:paraId="2D746E15" w14:textId="7F7B857D" w:rsidR="001C2AEE" w:rsidRDefault="00832529" w:rsidP="005F44DC">
      <w:pPr>
        <w:pStyle w:val="RedaliaNormal"/>
        <w:spacing w:before="120" w:after="120"/>
      </w:pPr>
      <w:r>
        <w:t xml:space="preserve">Montant </w:t>
      </w:r>
      <w:r w:rsidR="00D71780">
        <w:t xml:space="preserve">Maximum </w:t>
      </w:r>
      <w:r>
        <w:t xml:space="preserve">TTC (en lettres) (€) : </w:t>
      </w:r>
      <w:r w:rsidR="00D71780">
        <w:t>……………………</w:t>
      </w:r>
      <w:r>
        <w:t>…</w:t>
      </w:r>
      <w:r w:rsidR="00196D87" w:rsidRPr="00196D87">
        <w:t xml:space="preserve"> </w:t>
      </w:r>
      <w:r w:rsidR="00D71780">
        <w:t>(à compléter)</w:t>
      </w:r>
    </w:p>
    <w:p w14:paraId="66AFDA1E" w14:textId="77777777" w:rsidR="001C2AEE" w:rsidRDefault="001C2AEE" w:rsidP="005F44DC">
      <w:pPr>
        <w:spacing w:before="120" w:after="120"/>
        <w:jc w:val="both"/>
      </w:pPr>
    </w:p>
    <w:p w14:paraId="034F9D79" w14:textId="77777777" w:rsidR="001C2AEE" w:rsidRDefault="00832529" w:rsidP="005F44DC">
      <w:pPr>
        <w:pStyle w:val="RedaliaNormal"/>
        <w:spacing w:before="120" w:after="120"/>
        <w:rPr>
          <w:i/>
          <w:iCs/>
          <w:u w:val="single"/>
        </w:rPr>
      </w:pPr>
      <w:r>
        <w:rPr>
          <w:i/>
          <w:iCs/>
          <w:u w:val="single"/>
        </w:rPr>
        <w:t>Lot n°02</w:t>
      </w:r>
    </w:p>
    <w:p w14:paraId="2058E601" w14:textId="5E8F91C6" w:rsidR="001C2AEE" w:rsidRDefault="00832529" w:rsidP="005F44DC">
      <w:pPr>
        <w:pStyle w:val="RedaliaNormal"/>
        <w:spacing w:before="120" w:after="120"/>
      </w:pPr>
      <w:r>
        <w:t xml:space="preserve">Montant </w:t>
      </w:r>
      <w:r w:rsidR="00D71780">
        <w:t xml:space="preserve">Maximum </w:t>
      </w:r>
      <w:r>
        <w:t>Hors taxe (en chiffres) (€) : ……</w:t>
      </w:r>
      <w:r w:rsidR="00196D87">
        <w:t>2.500 .000</w:t>
      </w:r>
      <w:r>
        <w:t>…………………………</w:t>
      </w:r>
    </w:p>
    <w:p w14:paraId="0D7C6CF1" w14:textId="3E93077C" w:rsidR="001C2AEE" w:rsidRDefault="00832529" w:rsidP="005F44DC">
      <w:pPr>
        <w:pStyle w:val="RedaliaNormal"/>
        <w:spacing w:before="120" w:after="120"/>
      </w:pPr>
      <w:r>
        <w:t>Montant TVA au taux de : …………</w:t>
      </w:r>
      <w:r w:rsidR="00D71780">
        <w:t>% (à compléter)</w:t>
      </w:r>
    </w:p>
    <w:p w14:paraId="796C02FC" w14:textId="0D926E6A" w:rsidR="001C2AEE" w:rsidRDefault="00832529" w:rsidP="005F44DC">
      <w:pPr>
        <w:pStyle w:val="RedaliaNormal"/>
        <w:spacing w:before="120" w:after="120"/>
      </w:pPr>
      <w:r>
        <w:t xml:space="preserve">Montant </w:t>
      </w:r>
      <w:r w:rsidR="00D71780">
        <w:t xml:space="preserve">Maximum </w:t>
      </w:r>
      <w:r>
        <w:t xml:space="preserve">TTC (en chiffres) (€) : </w:t>
      </w:r>
      <w:r w:rsidR="00D71780">
        <w:t>………</w:t>
      </w:r>
      <w:proofErr w:type="gramStart"/>
      <w:r w:rsidR="00D71780">
        <w:t>…(</w:t>
      </w:r>
      <w:proofErr w:type="gramEnd"/>
      <w:r w:rsidR="00D71780">
        <w:t>à compléter</w:t>
      </w:r>
      <w:r w:rsidR="00D71780" w:rsidDel="00D71780">
        <w:t xml:space="preserve"> </w:t>
      </w:r>
    </w:p>
    <w:p w14:paraId="3FBB688B" w14:textId="5E0928CA" w:rsidR="001C2AEE" w:rsidRDefault="00832529" w:rsidP="005F44DC">
      <w:pPr>
        <w:pStyle w:val="RedaliaNormal"/>
        <w:spacing w:before="120" w:after="120"/>
      </w:pPr>
      <w:r>
        <w:t xml:space="preserve">Montant </w:t>
      </w:r>
      <w:r w:rsidR="00D71780">
        <w:t xml:space="preserve">Maximum </w:t>
      </w:r>
      <w:r>
        <w:t xml:space="preserve">TTC (en lettres) (€) : </w:t>
      </w:r>
      <w:r w:rsidR="00D71780">
        <w:t>………</w:t>
      </w:r>
      <w:proofErr w:type="gramStart"/>
      <w:r w:rsidR="00D71780">
        <w:t>…(</w:t>
      </w:r>
      <w:proofErr w:type="gramEnd"/>
      <w:r w:rsidR="00D71780">
        <w:t>à compléter</w:t>
      </w:r>
      <w:r w:rsidR="00D71780" w:rsidDel="00D71780">
        <w:t xml:space="preserve"> </w:t>
      </w:r>
    </w:p>
    <w:p w14:paraId="13A68506" w14:textId="77777777" w:rsidR="001C2AEE" w:rsidRDefault="001C2AEE" w:rsidP="005F44DC">
      <w:pPr>
        <w:pStyle w:val="TitreN2"/>
        <w:keepNext w:val="0"/>
        <w:tabs>
          <w:tab w:val="right" w:leader="dot" w:pos="9283"/>
        </w:tabs>
        <w:spacing w:before="120" w:after="120"/>
        <w:jc w:val="both"/>
        <w:outlineLvl w:val="9"/>
        <w:rPr>
          <w:rFonts w:ascii="Arial" w:hAnsi="Arial"/>
          <w:b/>
          <w:color w:val="0000FF"/>
          <w:sz w:val="20"/>
          <w:szCs w:val="24"/>
          <w:u w:val="none"/>
        </w:rPr>
      </w:pPr>
    </w:p>
    <w:p w14:paraId="3DBF491A" w14:textId="77777777" w:rsidR="001C2AEE" w:rsidRDefault="00832529" w:rsidP="005F44DC">
      <w:pPr>
        <w:pStyle w:val="RedaliaNormal"/>
        <w:spacing w:before="120" w:after="120"/>
      </w:pPr>
      <w:r>
        <w:t>Le montant de l’offre comprend l’ensemble des dépenses nécessaires à l’exécution du Contrat dans les conditions de l’article « Contenu des prix » ci-après.</w:t>
      </w:r>
    </w:p>
    <w:p w14:paraId="6E644E2C" w14:textId="77777777" w:rsidR="001C2AEE" w:rsidRDefault="00832529" w:rsidP="005F44DC">
      <w:pPr>
        <w:pStyle w:val="RedaliaNormal"/>
        <w:spacing w:before="120" w:after="120"/>
      </w:pPr>
      <w:r>
        <w:t xml:space="preserve">En cas de groupement, la répartition détaillée des prestations et des missions à exécuter par chacun des membres du groupement et le montant du marché revenant à chacun </w:t>
      </w:r>
      <w:proofErr w:type="spellStart"/>
      <w:r>
        <w:t>sont</w:t>
      </w:r>
      <w:proofErr w:type="spellEnd"/>
      <w:r>
        <w:t xml:space="preserve"> décomposés dans l'annexe ci-jointe.</w:t>
      </w:r>
    </w:p>
    <w:p w14:paraId="1917E520" w14:textId="77777777" w:rsidR="001C2AEE" w:rsidRDefault="00832529" w:rsidP="005F44DC">
      <w:pPr>
        <w:pStyle w:val="RedaliaTitre2"/>
        <w:jc w:val="both"/>
      </w:pPr>
      <w:bookmarkStart w:id="51" w:name="_Toc180614122"/>
      <w:bookmarkStart w:id="52" w:name="_Toc235085644"/>
      <w:r>
        <w:t>Mode d’établissement des prix du Contrat</w:t>
      </w:r>
      <w:bookmarkEnd w:id="51"/>
      <w:bookmarkEnd w:id="52"/>
    </w:p>
    <w:p w14:paraId="44BDA8E8" w14:textId="77777777" w:rsidR="001C2AEE" w:rsidRDefault="00832529" w:rsidP="005F44DC">
      <w:pPr>
        <w:pStyle w:val="RedaliaNormal"/>
        <w:spacing w:before="120" w:after="120"/>
      </w:pPr>
      <w:r>
        <w:t xml:space="preserve">Le prix du présent contrat est réputé établi sur la base des conditions économiques définies à l'article </w:t>
      </w:r>
      <w:r>
        <w:rPr>
          <w:i/>
        </w:rPr>
        <w:t>Variation des prix</w:t>
      </w:r>
      <w:r>
        <w:t xml:space="preserve"> ci-dessous.</w:t>
      </w:r>
    </w:p>
    <w:p w14:paraId="3B05B388" w14:textId="77777777" w:rsidR="001C2AEE" w:rsidRDefault="00832529" w:rsidP="005F44DC">
      <w:pPr>
        <w:pStyle w:val="RedaliaTitre2"/>
        <w:jc w:val="both"/>
      </w:pPr>
      <w:bookmarkStart w:id="53" w:name="_Toc180614123"/>
      <w:bookmarkStart w:id="54" w:name="_Toc2394447"/>
      <w:bookmarkStart w:id="55" w:name="_Toc235085645"/>
      <w:r>
        <w:t>Contenu des prix</w:t>
      </w:r>
      <w:bookmarkEnd w:id="53"/>
      <w:bookmarkEnd w:id="54"/>
      <w:bookmarkEnd w:id="55"/>
    </w:p>
    <w:p w14:paraId="64C54DC8" w14:textId="77777777" w:rsidR="001C2AEE" w:rsidRDefault="00832529" w:rsidP="005F44DC">
      <w:pPr>
        <w:pStyle w:val="RedaliaNormal"/>
        <w:spacing w:before="120" w:after="120"/>
      </w:pPr>
      <w:r>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0045E8A6" w14:textId="77777777" w:rsidR="001C2AEE" w:rsidRDefault="00832529" w:rsidP="005F44DC">
      <w:pPr>
        <w:pStyle w:val="RedaliaNormal"/>
        <w:spacing w:before="120" w:after="120"/>
      </w:pPr>
      <w:r>
        <w:t>Le prix comprend notamment les salaires, toutes les primes, assurances, indemnités, charges sociales, et éventuelles taxes inhérentes au marché, les frais généraux, etc.</w:t>
      </w:r>
    </w:p>
    <w:p w14:paraId="5CC9A78F" w14:textId="77777777" w:rsidR="001C2AEE" w:rsidRDefault="00832529" w:rsidP="005F44DC">
      <w:pPr>
        <w:pStyle w:val="RedaliaTitre2"/>
        <w:jc w:val="both"/>
      </w:pPr>
      <w:bookmarkStart w:id="56" w:name="_Toc180614125"/>
      <w:bookmarkStart w:id="57" w:name="_Toc235085646"/>
      <w:r>
        <w:t>Variation du prix</w:t>
      </w:r>
      <w:bookmarkEnd w:id="56"/>
      <w:bookmarkEnd w:id="1"/>
      <w:bookmarkEnd w:id="57"/>
    </w:p>
    <w:p w14:paraId="3F2DF26A" w14:textId="77777777" w:rsidR="001C2AEE" w:rsidRDefault="00832529" w:rsidP="005F44DC">
      <w:pPr>
        <w:pStyle w:val="RedaliaNormal"/>
      </w:pPr>
      <w:r>
        <w:t>Les prix des accords-cadres sont fermes et définitifs.</w:t>
      </w:r>
    </w:p>
    <w:p w14:paraId="60B9A1B3" w14:textId="30A66CC5" w:rsidR="001C2AEE" w:rsidRDefault="00832529" w:rsidP="005F44DC">
      <w:pPr>
        <w:pStyle w:val="RedaliaNormal"/>
      </w:pPr>
      <w:r>
        <w:t>Par dérogation au CCAG, les prix du présent accord-cadre sont réputés établis sur la base des conditions économiques du mois précédant la date de signature d</w:t>
      </w:r>
      <w:r w:rsidR="00514FF1">
        <w:t>u contrat unique</w:t>
      </w:r>
      <w:r>
        <w:t xml:space="preserve"> par le </w:t>
      </w:r>
      <w:r w:rsidR="004222A0">
        <w:t>T</w:t>
      </w:r>
      <w:r>
        <w:t>itulaire.</w:t>
      </w:r>
    </w:p>
    <w:p w14:paraId="7BC13887" w14:textId="77777777" w:rsidR="001C2AEE" w:rsidRDefault="001C2AEE" w:rsidP="005F44DC">
      <w:pPr>
        <w:pStyle w:val="RedaliaNormal"/>
      </w:pPr>
    </w:p>
    <w:p w14:paraId="3EA296C4" w14:textId="77777777" w:rsidR="001C2AEE" w:rsidRDefault="00832529" w:rsidP="005F44DC">
      <w:pPr>
        <w:pStyle w:val="RedaliaTitre1"/>
        <w:jc w:val="both"/>
      </w:pPr>
      <w:bookmarkStart w:id="58" w:name="_Toc180614126"/>
      <w:bookmarkStart w:id="59" w:name="_Toc235085647"/>
      <w:r>
        <w:t>Avance</w:t>
      </w:r>
      <w:bookmarkEnd w:id="58"/>
      <w:bookmarkEnd w:id="59"/>
    </w:p>
    <w:p w14:paraId="7E7EC3A0" w14:textId="77777777" w:rsidR="001C2AEE" w:rsidRDefault="00832529" w:rsidP="005F44DC">
      <w:pPr>
        <w:pStyle w:val="RedaliaNormal"/>
        <w:spacing w:before="120" w:after="120"/>
      </w:pPr>
      <w:r>
        <w:t>Le versement d’une avance n’est pas prévu dans le présent Contrat.</w:t>
      </w:r>
    </w:p>
    <w:p w14:paraId="6023DCF1" w14:textId="77777777" w:rsidR="001C2AEE" w:rsidRDefault="00832529" w:rsidP="005F44DC">
      <w:pPr>
        <w:pStyle w:val="RedaliaTitre1"/>
        <w:jc w:val="both"/>
      </w:pPr>
      <w:bookmarkStart w:id="60" w:name="_Toc180614127"/>
      <w:bookmarkStart w:id="61" w:name="_Toc235085648"/>
      <w:r>
        <w:t>Retenue de garantie</w:t>
      </w:r>
      <w:bookmarkEnd w:id="60"/>
      <w:bookmarkEnd w:id="61"/>
    </w:p>
    <w:p w14:paraId="5ADFE14A" w14:textId="77777777" w:rsidR="001C2AEE" w:rsidRDefault="00832529" w:rsidP="005F44DC">
      <w:pPr>
        <w:pStyle w:val="RedaliaNormal"/>
      </w:pPr>
      <w:r>
        <w:t>Aucune retenue de garantie ne sera effectuée.</w:t>
      </w:r>
    </w:p>
    <w:p w14:paraId="59D2C89F" w14:textId="77777777" w:rsidR="001C2AEE" w:rsidRDefault="00832529" w:rsidP="005F44DC">
      <w:pPr>
        <w:pStyle w:val="RedaliaTitre1"/>
        <w:jc w:val="both"/>
      </w:pPr>
      <w:bookmarkStart w:id="62" w:name="_Toc180614128"/>
      <w:bookmarkStart w:id="63" w:name="_Toc235085649"/>
      <w:r>
        <w:t>Règlement des comptes au titulaire</w:t>
      </w:r>
      <w:bookmarkEnd w:id="62"/>
      <w:bookmarkEnd w:id="63"/>
    </w:p>
    <w:p w14:paraId="06675574" w14:textId="77777777" w:rsidR="001C2AEE" w:rsidRDefault="00832529" w:rsidP="005F44DC">
      <w:pPr>
        <w:pStyle w:val="RedaliaTitre2"/>
        <w:jc w:val="both"/>
      </w:pPr>
      <w:bookmarkStart w:id="64" w:name="_Toc180614129"/>
      <w:bookmarkStart w:id="65" w:name="_Toc235085650"/>
      <w:r>
        <w:t>Modalités de règlement du prix</w:t>
      </w:r>
      <w:bookmarkEnd w:id="64"/>
      <w:bookmarkEnd w:id="65"/>
    </w:p>
    <w:p w14:paraId="454606E0" w14:textId="77777777" w:rsidR="001C2AEE" w:rsidRDefault="00832529" w:rsidP="005F44DC">
      <w:pPr>
        <w:pStyle w:val="RedaliaTitre3"/>
      </w:pPr>
      <w:r>
        <w:lastRenderedPageBreak/>
        <w:t>Règlement du prix</w:t>
      </w:r>
    </w:p>
    <w:p w14:paraId="70679733" w14:textId="77777777" w:rsidR="001C2AEE" w:rsidRDefault="00832529" w:rsidP="005F44DC">
      <w:pPr>
        <w:pStyle w:val="RedaliaNormal"/>
        <w:spacing w:before="120" w:after="120"/>
      </w:pPr>
      <w:r>
        <w:t xml:space="preserve">Le règlement définitif interviendra 30 (trente) </w:t>
      </w:r>
      <w:proofErr w:type="gramStart"/>
      <w:r>
        <w:t>jours maximum</w:t>
      </w:r>
      <w:proofErr w:type="gramEnd"/>
      <w:r>
        <w:t xml:space="preserve"> à compter de la date de réception de la facture par le Pouvoir Adjudicateur, sous réserve du service utilisateur constatant la bonne exécution des prestations.</w:t>
      </w:r>
    </w:p>
    <w:p w14:paraId="512078B0" w14:textId="77777777" w:rsidR="001C2AEE" w:rsidRDefault="00832529" w:rsidP="005F44DC">
      <w:pPr>
        <w:pStyle w:val="RedaliaTitre3"/>
      </w:pPr>
      <w:r>
        <w:t>Demandes de paiement</w:t>
      </w:r>
    </w:p>
    <w:p w14:paraId="65C2C6D6" w14:textId="77777777" w:rsidR="001C2AEE" w:rsidRDefault="00832529" w:rsidP="005F44DC">
      <w:pPr>
        <w:pStyle w:val="RedaliaNormal"/>
        <w:spacing w:before="120" w:after="120"/>
      </w:pPr>
      <w:r>
        <w:t>La demande de paiement est datée et comporte, selon le cas :</w:t>
      </w:r>
    </w:p>
    <w:p w14:paraId="7C52E3D8" w14:textId="4E28A6CE" w:rsidR="001C2AEE" w:rsidRDefault="00832529" w:rsidP="005F44DC">
      <w:pPr>
        <w:pStyle w:val="Redaliapuces"/>
        <w:numPr>
          <w:ilvl w:val="0"/>
          <w:numId w:val="6"/>
        </w:numPr>
      </w:pPr>
      <w:proofErr w:type="gramStart"/>
      <w:r>
        <w:t>les</w:t>
      </w:r>
      <w:proofErr w:type="gramEnd"/>
      <w:r>
        <w:t xml:space="preserve"> références du marché</w:t>
      </w:r>
      <w:r w:rsidR="008A7A5C">
        <w:t xml:space="preserve"> et du bon de commande</w:t>
      </w:r>
    </w:p>
    <w:p w14:paraId="12FBC916" w14:textId="77777777" w:rsidR="001C2AEE" w:rsidRDefault="00832529" w:rsidP="005F44DC">
      <w:pPr>
        <w:pStyle w:val="Redaliapuces"/>
        <w:numPr>
          <w:ilvl w:val="0"/>
          <w:numId w:val="6"/>
        </w:numPr>
      </w:pPr>
      <w:proofErr w:type="gramStart"/>
      <w:r>
        <w:t>le</w:t>
      </w:r>
      <w:proofErr w:type="gramEnd"/>
      <w:r>
        <w:t xml:space="preserve"> montant des prestations reçues, établi conformément aux stipulations du contrat, hors TVA et, le cas échéant, diminué des réfactions le cas échéant ou le montant des prestations correspondant à la période en cause ;</w:t>
      </w:r>
    </w:p>
    <w:p w14:paraId="605E0EF5" w14:textId="43F4BC22" w:rsidR="001C2AEE" w:rsidRDefault="00832529" w:rsidP="005F44DC">
      <w:pPr>
        <w:pStyle w:val="Redaliapuces"/>
        <w:numPr>
          <w:ilvl w:val="0"/>
          <w:numId w:val="6"/>
        </w:numPr>
      </w:pPr>
      <w:proofErr w:type="gramStart"/>
      <w:r>
        <w:t>l</w:t>
      </w:r>
      <w:r w:rsidR="00076A56">
        <w:t>e</w:t>
      </w:r>
      <w:proofErr w:type="gramEnd"/>
      <w:r>
        <w:t xml:space="preserve"> prix unitaire ;</w:t>
      </w:r>
    </w:p>
    <w:p w14:paraId="1370AF2A" w14:textId="77777777" w:rsidR="001C2AEE" w:rsidRDefault="00832529" w:rsidP="005F44DC">
      <w:pPr>
        <w:pStyle w:val="Redaliapuces"/>
        <w:numPr>
          <w:ilvl w:val="0"/>
          <w:numId w:val="6"/>
        </w:numPr>
      </w:pPr>
      <w:proofErr w:type="gramStart"/>
      <w:r>
        <w:t>en</w:t>
      </w:r>
      <w:proofErr w:type="gramEnd"/>
      <w:r>
        <w:t xml:space="preserve"> cas de sous-traitance, la nature des prestations exécutées par le sous-traitant, leur montant total hors taxes, leur montant TTC ainsi que, le cas échéant les variations de prix établies HT et TTC</w:t>
      </w:r>
    </w:p>
    <w:p w14:paraId="55752FAF" w14:textId="1EE2314E" w:rsidR="00202B8E" w:rsidRDefault="00832529" w:rsidP="005F44DC">
      <w:pPr>
        <w:pStyle w:val="Redaliapuces"/>
        <w:numPr>
          <w:ilvl w:val="0"/>
          <w:numId w:val="6"/>
        </w:numPr>
      </w:pPr>
      <w:proofErr w:type="gramStart"/>
      <w:r>
        <w:t>en</w:t>
      </w:r>
      <w:proofErr w:type="gramEnd"/>
      <w:r>
        <w:t xml:space="preserve"> cas de groupement conjoint, pour chaque opérateur économique, le montant des prestations effectuées par l’opérateur économique ;</w:t>
      </w:r>
    </w:p>
    <w:p w14:paraId="4BD80453" w14:textId="77777777" w:rsidR="001C2AEE" w:rsidRDefault="00832529" w:rsidP="00202B8E">
      <w:pPr>
        <w:pStyle w:val="Redaliapuces"/>
        <w:numPr>
          <w:ilvl w:val="0"/>
          <w:numId w:val="6"/>
        </w:numPr>
      </w:pPr>
      <w:proofErr w:type="gramStart"/>
      <w:r>
        <w:t>le</w:t>
      </w:r>
      <w:proofErr w:type="gramEnd"/>
      <w:r>
        <w:t xml:space="preserve"> cas échéant, les indemnités, primes et retenues ;</w:t>
      </w:r>
    </w:p>
    <w:p w14:paraId="3A540D97" w14:textId="084BD7AF" w:rsidR="001C2AEE" w:rsidRDefault="00832529" w:rsidP="00A017AE">
      <w:pPr>
        <w:pStyle w:val="Redaliapuces"/>
        <w:numPr>
          <w:ilvl w:val="0"/>
          <w:numId w:val="6"/>
        </w:numPr>
      </w:pPr>
      <w:proofErr w:type="gramStart"/>
      <w:r>
        <w:t>les</w:t>
      </w:r>
      <w:proofErr w:type="gramEnd"/>
      <w:r>
        <w:t xml:space="preserve"> pénalités éventuelles pour retard ;</w:t>
      </w:r>
    </w:p>
    <w:p w14:paraId="459A247C" w14:textId="77777777" w:rsidR="001C2AEE" w:rsidRDefault="00832529" w:rsidP="005F44DC">
      <w:pPr>
        <w:pStyle w:val="Redaliapuces"/>
        <w:numPr>
          <w:ilvl w:val="0"/>
          <w:numId w:val="6"/>
        </w:numPr>
      </w:pPr>
      <w:proofErr w:type="gramStart"/>
      <w:r>
        <w:t>le</w:t>
      </w:r>
      <w:proofErr w:type="gramEnd"/>
      <w:r>
        <w:t xml:space="preserve"> montant de la TVA ou le cas échéant le bénéfice d’une exonération</w:t>
      </w:r>
    </w:p>
    <w:p w14:paraId="45767F97" w14:textId="3077D1AF" w:rsidR="001C2AEE" w:rsidRDefault="00832529" w:rsidP="005F44DC">
      <w:pPr>
        <w:pStyle w:val="Redaliapuces"/>
        <w:numPr>
          <w:ilvl w:val="0"/>
          <w:numId w:val="6"/>
        </w:numPr>
      </w:pPr>
      <w:proofErr w:type="gramStart"/>
      <w:r>
        <w:t>le</w:t>
      </w:r>
      <w:proofErr w:type="gramEnd"/>
      <w:r>
        <w:t xml:space="preserve"> montant TTC</w:t>
      </w:r>
      <w:r w:rsidR="00A017AE">
        <w:t xml:space="preserve"> le cas échéant</w:t>
      </w:r>
    </w:p>
    <w:p w14:paraId="6E0995D3" w14:textId="77777777" w:rsidR="001C2AEE" w:rsidRDefault="00832529" w:rsidP="005F44DC">
      <w:pPr>
        <w:pStyle w:val="RedaliaNormal"/>
        <w:spacing w:before="120" w:after="120"/>
      </w:pPr>
      <w:r>
        <w:t>Le Pouvoir Adjudicateur se réserve le droit de compléter ou de rectifier les demandes de paiement qui comporteraient des erreurs ou seraient incomplètes. Dans ce cas, il doit notifier au Titulaire la demande de paiement rectifiée.</w:t>
      </w:r>
    </w:p>
    <w:p w14:paraId="00C5B4EB" w14:textId="77777777" w:rsidR="001C2AEE" w:rsidRDefault="00832529" w:rsidP="005F44DC">
      <w:pPr>
        <w:pStyle w:val="RedaliaTitre3"/>
      </w:pPr>
      <w:r>
        <w:t>Transmission des demandes de paiement</w:t>
      </w:r>
    </w:p>
    <w:p w14:paraId="3BBA5930" w14:textId="77777777" w:rsidR="001C2AEE" w:rsidRDefault="00832529" w:rsidP="005F44DC">
      <w:pPr>
        <w:pStyle w:val="RedaliaNormal"/>
        <w:spacing w:before="120" w:after="120"/>
      </w:pPr>
      <w:r>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1C2AEE" w14:paraId="0020560A"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C5AA8" w14:textId="77777777" w:rsidR="001C2AEE" w:rsidRDefault="00832529" w:rsidP="005F44DC">
            <w:pPr>
              <w:pStyle w:val="RedaliaNormal"/>
              <w:spacing w:before="120" w:after="120"/>
              <w:rPr>
                <w:b/>
              </w:rPr>
            </w:pPr>
            <w:r>
              <w:rPr>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ECAA1" w14:textId="77777777" w:rsidR="001C2AEE" w:rsidRDefault="00832529" w:rsidP="005F44DC">
            <w:pPr>
              <w:pStyle w:val="RedaliaNormal"/>
              <w:spacing w:before="120" w:after="120"/>
            </w:pPr>
            <w:r>
              <w:t>ETABLISSEMENT AGENCE FRANCAISE DE DEVELOPPEMENT</w:t>
            </w:r>
          </w:p>
        </w:tc>
      </w:tr>
      <w:tr w:rsidR="001C2AEE" w14:paraId="132266AC"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15F0C" w14:textId="77777777" w:rsidR="001C2AEE" w:rsidRDefault="00832529" w:rsidP="005F44DC">
            <w:pPr>
              <w:pStyle w:val="RedaliaNormal"/>
              <w:spacing w:before="120" w:after="120"/>
              <w:rPr>
                <w:b/>
              </w:rPr>
            </w:pPr>
            <w:r>
              <w:rPr>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85004" w14:textId="77777777" w:rsidR="001C2AEE" w:rsidRDefault="00832529" w:rsidP="005F44DC">
            <w:pPr>
              <w:pStyle w:val="RedaliaNormal"/>
              <w:spacing w:before="120" w:after="120"/>
            </w:pPr>
            <w:r>
              <w:t>77566559900129</w:t>
            </w:r>
          </w:p>
        </w:tc>
      </w:tr>
      <w:tr w:rsidR="001C2AEE" w14:paraId="7B5DB69B"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99752" w14:textId="77777777" w:rsidR="001C2AEE" w:rsidRDefault="00832529" w:rsidP="005F44DC">
            <w:pPr>
              <w:pStyle w:val="RedaliaNormal"/>
              <w:spacing w:before="120" w:after="120"/>
              <w:rPr>
                <w:b/>
              </w:rPr>
            </w:pPr>
            <w:r>
              <w:rPr>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EFF87" w14:textId="43B7E9A0" w:rsidR="001C2AEE" w:rsidRDefault="00196D87" w:rsidP="005F44DC">
            <w:pPr>
              <w:pStyle w:val="RedaliaNormal"/>
              <w:spacing w:before="120" w:after="120"/>
            </w:pPr>
            <w:r w:rsidRPr="004A33FF">
              <w:rPr>
                <w:rFonts w:asciiTheme="minorHAnsi" w:hAnsiTheme="minorHAnsi" w:cstheme="minorHAnsi"/>
              </w:rPr>
              <w:t xml:space="preserve">Défini dans </w:t>
            </w:r>
            <w:r>
              <w:rPr>
                <w:rFonts w:asciiTheme="minorHAnsi" w:hAnsiTheme="minorHAnsi" w:cstheme="minorHAnsi"/>
              </w:rPr>
              <w:t>chaque</w:t>
            </w:r>
            <w:r w:rsidRPr="004A33FF">
              <w:rPr>
                <w:rFonts w:asciiTheme="minorHAnsi" w:hAnsiTheme="minorHAnsi" w:cstheme="minorHAnsi"/>
              </w:rPr>
              <w:t xml:space="preserve"> bon de commande émis.</w:t>
            </w:r>
          </w:p>
        </w:tc>
      </w:tr>
      <w:tr w:rsidR="001C2AEE" w14:paraId="65E1EF70"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4CF9" w14:textId="77777777" w:rsidR="001C2AEE" w:rsidRDefault="00832529" w:rsidP="005F44DC">
            <w:pPr>
              <w:pStyle w:val="RedaliaNormal"/>
              <w:spacing w:before="120" w:after="120"/>
              <w:rPr>
                <w:b/>
              </w:rPr>
            </w:pPr>
            <w:r>
              <w:rPr>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CBF41" w14:textId="1CF1FD56" w:rsidR="001C2AEE" w:rsidRDefault="00832529" w:rsidP="005F44DC">
            <w:pPr>
              <w:pStyle w:val="RedaliaNormal"/>
              <w:spacing w:before="120" w:after="120"/>
            </w:pPr>
            <w:r>
              <w:t>DEF-2026-0242</w:t>
            </w:r>
            <w:r w:rsidR="00C007ED">
              <w:t xml:space="preserve"> – LOT</w:t>
            </w:r>
            <w:proofErr w:type="gramStart"/>
            <w:r w:rsidR="00C007ED">
              <w:t xml:space="preserve"> ….</w:t>
            </w:r>
            <w:proofErr w:type="gramEnd"/>
            <w:r w:rsidR="00C007ED">
              <w:t>.</w:t>
            </w:r>
          </w:p>
        </w:tc>
      </w:tr>
    </w:tbl>
    <w:p w14:paraId="27AB78D3" w14:textId="77777777" w:rsidR="001C2AEE" w:rsidRDefault="00832529" w:rsidP="005F44DC">
      <w:pPr>
        <w:pStyle w:val="RedaliaTitre2"/>
        <w:jc w:val="both"/>
      </w:pPr>
      <w:bookmarkStart w:id="66" w:name="_Toc180614130"/>
      <w:bookmarkStart w:id="67" w:name="_Toc235085651"/>
      <w:r>
        <w:t>Règlements en cas de cotraitants solidaires</w:t>
      </w:r>
      <w:bookmarkEnd w:id="66"/>
      <w:bookmarkEnd w:id="67"/>
    </w:p>
    <w:p w14:paraId="78470805" w14:textId="77777777" w:rsidR="001C2AEE" w:rsidRDefault="00832529" w:rsidP="005F44DC">
      <w:pPr>
        <w:pStyle w:val="RedaliaNormal"/>
        <w:spacing w:before="120" w:after="120"/>
      </w:pPr>
      <w:r>
        <w:t>En cas de cotraitance, seul le mandataire du groupement est habilité à présenter les demandes de paiement.</w:t>
      </w:r>
    </w:p>
    <w:p w14:paraId="580BB20F" w14:textId="77777777" w:rsidR="001C2AEE" w:rsidRDefault="00832529" w:rsidP="005F44DC">
      <w:pPr>
        <w:pStyle w:val="RedaliaNormal"/>
        <w:spacing w:before="120" w:after="120"/>
      </w:pPr>
      <w:r>
        <w:t>En cas de groupement solidaire, il sera procédé à un règlement séparé de chacun des cotraitants, si la répartition des paiements est identifiée en annexe au présent Contrat.</w:t>
      </w:r>
    </w:p>
    <w:p w14:paraId="53BAC83C" w14:textId="77777777" w:rsidR="001C2AEE" w:rsidRDefault="00832529" w:rsidP="005F44DC">
      <w:pPr>
        <w:pStyle w:val="RedaliaNormal"/>
        <w:spacing w:before="120" w:after="120"/>
      </w:pPr>
      <w:r>
        <w:lastRenderedPageBreak/>
        <w:t>Le mandataire du groupement indique dans chaque demande de paiement qu'il transmet au Pouvoir Adjudicateur, la répartition des paiements pour chacun des cotraitants.</w:t>
      </w:r>
    </w:p>
    <w:p w14:paraId="3FA07705" w14:textId="77777777" w:rsidR="001C2AEE" w:rsidRDefault="00832529" w:rsidP="005F44DC">
      <w:pPr>
        <w:pStyle w:val="RedaliaNormal"/>
        <w:spacing w:before="120" w:after="120"/>
      </w:pPr>
      <w:r>
        <w:t>L'acceptation d'un règlement à chacun des cotraitants solidaires ne saurait remettre en cause la solidarité des cotraitants.</w:t>
      </w:r>
    </w:p>
    <w:p w14:paraId="0A02D0C3" w14:textId="77777777" w:rsidR="001C2AEE" w:rsidRDefault="00832529" w:rsidP="005F44DC">
      <w:pPr>
        <w:pStyle w:val="RedaliaTitre2"/>
        <w:jc w:val="both"/>
      </w:pPr>
      <w:bookmarkStart w:id="68" w:name="_Toc180614131"/>
      <w:bookmarkStart w:id="69" w:name="_Toc235085652"/>
      <w:r>
        <w:t>Délais de paiement</w:t>
      </w:r>
      <w:bookmarkEnd w:id="68"/>
      <w:bookmarkEnd w:id="69"/>
    </w:p>
    <w:p w14:paraId="290F896E" w14:textId="77777777" w:rsidR="001C2AEE" w:rsidRDefault="00832529" w:rsidP="005F44DC">
      <w:pPr>
        <w:pStyle w:val="RedaliaNormal"/>
        <w:spacing w:before="120" w:after="120"/>
      </w:pPr>
      <w:r>
        <w:t>Les délais dont dispose le Pouvoir Adjudicateur ou son représentant pour procéder au paiement des règlements partiels définitifs et du solde sont fixés à 30 jours à compter de la réception de la demande de paiement.</w:t>
      </w:r>
    </w:p>
    <w:p w14:paraId="54180A77" w14:textId="77777777" w:rsidR="001C2AEE" w:rsidRDefault="00832529" w:rsidP="005F44DC">
      <w:pPr>
        <w:pStyle w:val="RedaliaTitre2"/>
        <w:jc w:val="both"/>
      </w:pPr>
      <w:bookmarkStart w:id="70" w:name="_Toc180614132"/>
      <w:bookmarkStart w:id="71" w:name="_Toc235085653"/>
      <w:r>
        <w:t>TVA</w:t>
      </w:r>
      <w:bookmarkEnd w:id="70"/>
      <w:bookmarkEnd w:id="71"/>
    </w:p>
    <w:p w14:paraId="39565857" w14:textId="77777777" w:rsidR="001C2AEE" w:rsidRDefault="00832529" w:rsidP="005F44DC">
      <w:pPr>
        <w:pStyle w:val="RedaliaNormal"/>
        <w:spacing w:before="120" w:after="120"/>
      </w:pPr>
      <w:r>
        <w:t>Le présent Contrat est soumis à la Taxe sur la Valeur Ajoutée (TVA) au taux en vigueur au jour du fait générateur. Chaque terme de paiement sera assorti de la TVA.</w:t>
      </w:r>
    </w:p>
    <w:p w14:paraId="4087C4AB" w14:textId="77777777" w:rsidR="001C2AEE" w:rsidRDefault="00832529" w:rsidP="005F44DC">
      <w:pPr>
        <w:pStyle w:val="RedaliaNormal"/>
        <w:spacing w:before="120" w:after="120"/>
      </w:pPr>
      <w:r>
        <w:t>Le Titulaire du présent Contrat s’engage à indiquer sur ses factures s’il est autorisé par l’administration fiscale à acquitter la TVA d’après les débits. Le Titulaire est seul responsable du respect de la législation fiscale en vigueur.</w:t>
      </w:r>
    </w:p>
    <w:p w14:paraId="33909D67" w14:textId="77777777" w:rsidR="001C2AEE" w:rsidRDefault="00832529" w:rsidP="005F44DC">
      <w:pPr>
        <w:pStyle w:val="RedaliaTitre2"/>
        <w:jc w:val="both"/>
      </w:pPr>
      <w:bookmarkStart w:id="72" w:name="_Toc235085654"/>
      <w:r>
        <w:t>Intérêts moratoires</w:t>
      </w:r>
      <w:bookmarkEnd w:id="2"/>
      <w:bookmarkEnd w:id="72"/>
    </w:p>
    <w:p w14:paraId="4DF3449F" w14:textId="77777777" w:rsidR="001C2AEE" w:rsidRDefault="00832529" w:rsidP="005F44DC">
      <w:pPr>
        <w:pStyle w:val="RedaliaNormal"/>
        <w:spacing w:before="120" w:after="120"/>
      </w:pPr>
      <w: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089C5730" w14:textId="77777777" w:rsidR="001C2AEE" w:rsidRDefault="00832529" w:rsidP="005F44DC">
      <w:pPr>
        <w:pStyle w:val="RedaliaNormal"/>
        <w:spacing w:before="120" w:after="120"/>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0C99497" w14:textId="77777777" w:rsidR="001C2AEE" w:rsidRDefault="00832529" w:rsidP="005F44DC">
      <w:pPr>
        <w:pStyle w:val="RedaliaNormal"/>
        <w:spacing w:before="120" w:after="120"/>
      </w:pPr>
      <w:r>
        <w:t>Le montant de l'indemnité forfaitaire pour frais de recouvrement est fixé à 40 euros.</w:t>
      </w:r>
    </w:p>
    <w:p w14:paraId="005661FD" w14:textId="77777777" w:rsidR="001C2AEE" w:rsidRDefault="00832529" w:rsidP="005F44DC">
      <w:pPr>
        <w:pStyle w:val="RedaliaTitre1"/>
        <w:jc w:val="both"/>
      </w:pPr>
      <w:bookmarkStart w:id="73" w:name="_Toc180614134"/>
      <w:bookmarkStart w:id="74" w:name="_Toc235085655"/>
      <w:r>
        <w:t>Pénalités</w:t>
      </w:r>
      <w:bookmarkEnd w:id="73"/>
      <w:bookmarkEnd w:id="3"/>
      <w:bookmarkEnd w:id="74"/>
    </w:p>
    <w:p w14:paraId="0CF9E794" w14:textId="77777777" w:rsidR="001C2AEE" w:rsidRDefault="00832529" w:rsidP="005F44DC">
      <w:pPr>
        <w:pStyle w:val="RedaliaTitre2"/>
        <w:jc w:val="both"/>
      </w:pPr>
      <w:bookmarkStart w:id="75" w:name="_Toc180614135"/>
      <w:bookmarkStart w:id="76" w:name="_Toc235085656"/>
      <w:r>
        <w:t>Modalités d’application des pénalités</w:t>
      </w:r>
      <w:bookmarkEnd w:id="75"/>
      <w:bookmarkEnd w:id="76"/>
    </w:p>
    <w:p w14:paraId="6A35C2E0" w14:textId="77777777" w:rsidR="001C2AEE" w:rsidRDefault="00832529" w:rsidP="005F44DC">
      <w:pPr>
        <w:pStyle w:val="RedaliaNormal"/>
        <w:spacing w:before="120" w:after="120"/>
      </w:pPr>
      <w:r>
        <w:t>Par dérogation à l’article 14 du CCAG PI, il est fait application des pénalités définies dans les articles ci-après.</w:t>
      </w:r>
    </w:p>
    <w:p w14:paraId="2B81F6BD" w14:textId="77777777" w:rsidR="001C2AEE" w:rsidRDefault="00832529" w:rsidP="005F44DC">
      <w:pPr>
        <w:pStyle w:val="RedaliaNormal"/>
        <w:spacing w:before="120" w:after="120"/>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33E38661" w14:textId="77777777" w:rsidR="001C2AEE" w:rsidRDefault="00832529" w:rsidP="005F44DC">
      <w:pPr>
        <w:pStyle w:val="RedaliaNormal"/>
        <w:spacing w:before="120" w:after="120"/>
      </w:pPr>
      <w:r>
        <w:t>Les pénalités sont cumulables et non libératoires, elles ne préjugent en rien des réclamations éventuelles de dommages et intérêts auxquels le Pouvoir Adjudicateur peut prétendre.</w:t>
      </w:r>
    </w:p>
    <w:p w14:paraId="3AA70949" w14:textId="77777777" w:rsidR="001C2AEE" w:rsidRDefault="00832529" w:rsidP="005F44DC">
      <w:pPr>
        <w:pStyle w:val="RedaliaNormal"/>
        <w:spacing w:before="120" w:after="120"/>
      </w:pPr>
      <w:r>
        <w:t>Le paiement des pénalités n'exonère pas le Titulaire d'exécuter ses obligations contractuelles.</w:t>
      </w:r>
    </w:p>
    <w:p w14:paraId="351C0B63" w14:textId="77777777" w:rsidR="001C2AEE" w:rsidRDefault="00832529" w:rsidP="005F44DC">
      <w:pPr>
        <w:pStyle w:val="RedaliaNormal"/>
        <w:spacing w:before="120" w:after="120"/>
      </w:pPr>
      <w:r>
        <w:t>Le montant des pénalités sera déduit par le Pouvoir Adjudicateur du montant du solde à verser, et le surplus, s'il en existe, devra être reversé par le Titulaire au Pouvoir Adjudicateur à première demande de cette dernière.</w:t>
      </w:r>
    </w:p>
    <w:p w14:paraId="0FEDB4F4" w14:textId="77777777" w:rsidR="001C2AEE" w:rsidRDefault="00832529" w:rsidP="005F44DC">
      <w:pPr>
        <w:pStyle w:val="RedaliaTitre2"/>
        <w:jc w:val="both"/>
      </w:pPr>
      <w:bookmarkStart w:id="77" w:name="_Toc180614136"/>
      <w:bookmarkStart w:id="78" w:name="_Toc235085657"/>
      <w:r>
        <w:lastRenderedPageBreak/>
        <w:t>Pénalités pour retard</w:t>
      </w:r>
      <w:bookmarkEnd w:id="77"/>
      <w:bookmarkEnd w:id="78"/>
    </w:p>
    <w:p w14:paraId="2D439BE8" w14:textId="6C434393" w:rsidR="001C2AEE" w:rsidRDefault="00832529" w:rsidP="005F44DC">
      <w:pPr>
        <w:pStyle w:val="RedaliaNormal"/>
        <w:spacing w:before="120" w:after="120"/>
      </w:pPr>
      <w:r>
        <w:t xml:space="preserve">Les documents à produire par le </w:t>
      </w:r>
      <w:r w:rsidR="004222A0">
        <w:t>T</w:t>
      </w:r>
      <w:r>
        <w:t>itulaire dans un délai fixé par le marché doivent être transmis par le Titulaire par tout moyen permettant d’attester de leur date de réception par le Pouvoir Adjudicateur.</w:t>
      </w:r>
    </w:p>
    <w:p w14:paraId="72F9E322" w14:textId="77777777" w:rsidR="001C2AEE" w:rsidRDefault="00832529" w:rsidP="005F44DC">
      <w:pPr>
        <w:pStyle w:val="RedaliaNormal"/>
        <w:spacing w:before="120" w:after="120"/>
      </w:pPr>
      <w:r>
        <w:t>Conformément à l’article 14.1.2 du CCAG PI, le montant total des pénalités de retard ne peut excéder 10% du montant total HT du Contrat.</w:t>
      </w:r>
    </w:p>
    <w:p w14:paraId="778B800A" w14:textId="77777777" w:rsidR="001C2AEE" w:rsidRDefault="00832529" w:rsidP="005F44DC">
      <w:pPr>
        <w:pStyle w:val="RedaliaNormal"/>
        <w:spacing w:before="120" w:after="120"/>
      </w:pPr>
      <w:r>
        <w:t>Par dérogation l’article 14.1.3 du CCAG PI, le Titulaire ne sera pas exonéré des pénalités dont le montant total ne dépasse pas 1000 € HT pour l’ensemble du Contrat.</w:t>
      </w:r>
    </w:p>
    <w:p w14:paraId="3DBC0707" w14:textId="77777777" w:rsidR="001C2AEE" w:rsidRDefault="00832529" w:rsidP="005F44DC">
      <w:pPr>
        <w:pStyle w:val="RedaliaTitre2"/>
        <w:jc w:val="both"/>
      </w:pPr>
      <w:bookmarkStart w:id="79" w:name="_Toc180614137"/>
      <w:bookmarkStart w:id="80" w:name="_Toc235085658"/>
      <w:r>
        <w:t>Autres pénalités</w:t>
      </w:r>
      <w:bookmarkEnd w:id="79"/>
      <w:bookmarkEnd w:id="80"/>
    </w:p>
    <w:p w14:paraId="71667A12" w14:textId="77777777" w:rsidR="001C2AEE" w:rsidRDefault="00832529" w:rsidP="005F44DC">
      <w:pPr>
        <w:pStyle w:val="RedaliaTitre3"/>
      </w:pPr>
      <w:r>
        <w:t>Pénalités pour violation des obligations de sécurité ou de confidentialité</w:t>
      </w:r>
    </w:p>
    <w:p w14:paraId="0365FF47" w14:textId="77777777" w:rsidR="001C2AEE" w:rsidRDefault="00832529" w:rsidP="005F44DC">
      <w:pPr>
        <w:pStyle w:val="RedaliaNormal"/>
        <w:spacing w:before="120" w:after="120"/>
      </w:pPr>
      <w:r>
        <w:t>L'obligation de confidentialité est une obligation essentielle du présent Contrat.</w:t>
      </w:r>
    </w:p>
    <w:p w14:paraId="7AFEE848" w14:textId="77777777" w:rsidR="001C2AEE" w:rsidRDefault="00832529" w:rsidP="005F44DC">
      <w:pPr>
        <w:pStyle w:val="RedaliaNormal"/>
        <w:spacing w:before="120" w:after="120"/>
      </w:pPr>
      <w:r>
        <w:t>La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CCAG-PI) :</w:t>
      </w:r>
    </w:p>
    <w:p w14:paraId="202219C7" w14:textId="77777777" w:rsidR="001C2AEE" w:rsidRDefault="00832529" w:rsidP="005F44DC">
      <w:pPr>
        <w:pStyle w:val="RedaliaNormal"/>
        <w:spacing w:before="120" w:after="120"/>
      </w:pPr>
      <w: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5743B870" w14:textId="77777777" w:rsidR="001C2AEE" w:rsidRDefault="00832529" w:rsidP="005F44DC">
      <w:pPr>
        <w:pStyle w:val="RedaliaNormal"/>
        <w:spacing w:before="120" w:after="120"/>
      </w:pPr>
      <w: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5C079606" w14:textId="77777777" w:rsidR="001C2AEE" w:rsidRDefault="00832529" w:rsidP="005F44DC">
      <w:pPr>
        <w:pStyle w:val="RedaliaTitre3"/>
      </w:pPr>
      <w:r>
        <w:t>Pénalités pour exécution aux frais et risques</w:t>
      </w:r>
    </w:p>
    <w:p w14:paraId="2A134F41" w14:textId="77777777" w:rsidR="001C2AEE" w:rsidRDefault="00832529" w:rsidP="005F44DC">
      <w:pPr>
        <w:pStyle w:val="RedaliaNormal"/>
        <w:spacing w:before="120" w:after="120"/>
      </w:pPr>
      <w:r>
        <w:t>Le pouvoir Adjudicateur peut faire procéder par un tiers à l'exécution de tout ou partie des prestations prévues par le marché, aux frais et risques du titulaire dans les conditions de l’article 27 du CCAG PI.</w:t>
      </w:r>
    </w:p>
    <w:p w14:paraId="3591AD7C" w14:textId="263BC1D9" w:rsidR="0095163C" w:rsidRPr="0095163C" w:rsidRDefault="0095163C" w:rsidP="005F44DC">
      <w:pPr>
        <w:pStyle w:val="RedaliaTitre3"/>
      </w:pPr>
      <w:r w:rsidRPr="0095163C">
        <w:t>Autres pénalités dans l’exécution des bons de commande</w:t>
      </w:r>
    </w:p>
    <w:tbl>
      <w:tblPr>
        <w:tblW w:w="10480" w:type="dxa"/>
        <w:tblCellMar>
          <w:left w:w="10" w:type="dxa"/>
          <w:right w:w="10" w:type="dxa"/>
        </w:tblCellMar>
        <w:tblLook w:val="04A0" w:firstRow="1" w:lastRow="0" w:firstColumn="1" w:lastColumn="0" w:noHBand="0" w:noVBand="1"/>
      </w:tblPr>
      <w:tblGrid>
        <w:gridCol w:w="2117"/>
        <w:gridCol w:w="4682"/>
        <w:gridCol w:w="3681"/>
      </w:tblGrid>
      <w:tr w:rsidR="0095163C" w:rsidRPr="00FD3B46" w14:paraId="41EA3B46" w14:textId="77777777" w:rsidTr="00AB6B98">
        <w:trPr>
          <w:trHeight w:val="420"/>
        </w:trPr>
        <w:tc>
          <w:tcPr>
            <w:tcW w:w="2117" w:type="dxa"/>
            <w:tcBorders>
              <w:top w:val="single" w:sz="8" w:space="0" w:color="000000"/>
              <w:left w:val="single" w:sz="8" w:space="0" w:color="000000"/>
              <w:bottom w:val="single" w:sz="4" w:space="0" w:color="000000"/>
              <w:right w:val="single" w:sz="8" w:space="0" w:color="000000"/>
            </w:tcBorders>
            <w:shd w:val="clear" w:color="auto" w:fill="FFFFFF"/>
            <w:noWrap/>
            <w:tcMar>
              <w:top w:w="0" w:type="dxa"/>
              <w:left w:w="108" w:type="dxa"/>
              <w:bottom w:w="0" w:type="dxa"/>
              <w:right w:w="108" w:type="dxa"/>
            </w:tcMar>
            <w:vAlign w:val="center"/>
          </w:tcPr>
          <w:p w14:paraId="44FF5C7D" w14:textId="77777777" w:rsidR="0095163C" w:rsidRPr="002D1FBF" w:rsidRDefault="0095163C" w:rsidP="005F44DC">
            <w:pPr>
              <w:jc w:val="both"/>
              <w:rPr>
                <w:rFonts w:ascii="Calibri" w:eastAsia="Times New Roman" w:hAnsi="Calibri" w:cs="Calibri"/>
                <w:iCs/>
                <w:sz w:val="20"/>
              </w:rPr>
            </w:pPr>
            <w:r w:rsidRPr="002D1FBF">
              <w:rPr>
                <w:rFonts w:ascii="Calibri" w:eastAsia="Times New Roman" w:hAnsi="Calibri" w:cs="Calibri"/>
                <w:iCs/>
                <w:sz w:val="20"/>
              </w:rPr>
              <w:t>Critère</w:t>
            </w:r>
          </w:p>
        </w:tc>
        <w:tc>
          <w:tcPr>
            <w:tcW w:w="4682" w:type="dxa"/>
            <w:tcBorders>
              <w:top w:val="single" w:sz="8" w:space="0" w:color="000000"/>
              <w:bottom w:val="single" w:sz="4" w:space="0" w:color="000000"/>
              <w:right w:val="single" w:sz="8" w:space="0" w:color="000000"/>
            </w:tcBorders>
            <w:shd w:val="clear" w:color="auto" w:fill="FFFFFF"/>
            <w:tcMar>
              <w:top w:w="0" w:type="dxa"/>
              <w:left w:w="108" w:type="dxa"/>
              <w:bottom w:w="0" w:type="dxa"/>
              <w:right w:w="108" w:type="dxa"/>
            </w:tcMar>
            <w:vAlign w:val="center"/>
          </w:tcPr>
          <w:p w14:paraId="138C10EA" w14:textId="77777777" w:rsidR="0095163C" w:rsidRPr="002D1FBF" w:rsidRDefault="0095163C" w:rsidP="005F44DC">
            <w:pPr>
              <w:jc w:val="both"/>
              <w:rPr>
                <w:rFonts w:ascii="Calibri" w:eastAsia="Times New Roman" w:hAnsi="Calibri" w:cs="Calibri"/>
                <w:iCs/>
                <w:sz w:val="20"/>
              </w:rPr>
            </w:pPr>
            <w:r w:rsidRPr="002D1FBF">
              <w:rPr>
                <w:rFonts w:ascii="Calibri" w:eastAsia="Times New Roman" w:hAnsi="Calibri" w:cs="Calibri"/>
                <w:iCs/>
                <w:sz w:val="20"/>
              </w:rPr>
              <w:t>Liste des critères</w:t>
            </w:r>
          </w:p>
        </w:tc>
        <w:tc>
          <w:tcPr>
            <w:tcW w:w="3681" w:type="dxa"/>
            <w:tcBorders>
              <w:top w:val="single" w:sz="8" w:space="0" w:color="000000"/>
              <w:bottom w:val="single" w:sz="4" w:space="0" w:color="000000"/>
              <w:right w:val="single" w:sz="8" w:space="0" w:color="000000"/>
            </w:tcBorders>
            <w:shd w:val="clear" w:color="auto" w:fill="FFFFFF"/>
            <w:tcMar>
              <w:top w:w="0" w:type="dxa"/>
              <w:left w:w="108" w:type="dxa"/>
              <w:bottom w:w="0" w:type="dxa"/>
              <w:right w:w="108" w:type="dxa"/>
            </w:tcMar>
            <w:vAlign w:val="center"/>
          </w:tcPr>
          <w:p w14:paraId="7F718AE4" w14:textId="77777777" w:rsidR="0095163C" w:rsidRPr="002D1FBF" w:rsidRDefault="0095163C" w:rsidP="005F44DC">
            <w:pPr>
              <w:jc w:val="both"/>
              <w:rPr>
                <w:rFonts w:ascii="Calibri" w:eastAsia="Times New Roman" w:hAnsi="Calibri" w:cs="Calibri"/>
                <w:iCs/>
                <w:sz w:val="20"/>
              </w:rPr>
            </w:pPr>
            <w:r w:rsidRPr="002D1FBF">
              <w:rPr>
                <w:rFonts w:ascii="Calibri" w:eastAsia="Times New Roman" w:hAnsi="Calibri" w:cs="Calibri"/>
                <w:iCs/>
                <w:sz w:val="20"/>
              </w:rPr>
              <w:t>Pénalités</w:t>
            </w:r>
          </w:p>
        </w:tc>
      </w:tr>
      <w:tr w:rsidR="0095163C" w:rsidRPr="00FD3B46" w14:paraId="7E4CA82E" w14:textId="77777777" w:rsidTr="00AB6B98">
        <w:trPr>
          <w:trHeight w:val="580"/>
        </w:trPr>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F0BC61" w14:textId="77777777" w:rsidR="0095163C" w:rsidRPr="002D1FBF" w:rsidRDefault="0095163C" w:rsidP="005F44DC">
            <w:pPr>
              <w:jc w:val="both"/>
              <w:rPr>
                <w:rFonts w:ascii="Calibri" w:eastAsia="Times New Roman" w:hAnsi="Calibri" w:cs="Calibri"/>
                <w:iCs/>
                <w:sz w:val="20"/>
              </w:rPr>
            </w:pPr>
            <w:r w:rsidRPr="002D1FBF">
              <w:rPr>
                <w:rFonts w:ascii="Calibri" w:eastAsia="Times New Roman" w:hAnsi="Calibri" w:cs="Calibri"/>
                <w:iCs/>
                <w:sz w:val="20"/>
              </w:rPr>
              <w:t>Gestion des litiges</w:t>
            </w:r>
          </w:p>
        </w:tc>
        <w:tc>
          <w:tcPr>
            <w:tcW w:w="4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7A7D0" w14:textId="77777777" w:rsidR="0095163C" w:rsidRPr="002D1FBF" w:rsidRDefault="0095163C" w:rsidP="005F44DC">
            <w:pPr>
              <w:jc w:val="both"/>
              <w:rPr>
                <w:rFonts w:ascii="Calibri" w:eastAsia="Times New Roman" w:hAnsi="Calibri" w:cs="Calibri"/>
                <w:iCs/>
                <w:sz w:val="20"/>
              </w:rPr>
            </w:pPr>
            <w:r w:rsidRPr="002D1FBF">
              <w:rPr>
                <w:rFonts w:ascii="Calibri" w:eastAsia="Times New Roman" w:hAnsi="Calibri" w:cs="Calibri"/>
                <w:iCs/>
                <w:sz w:val="20"/>
              </w:rPr>
              <w:t>Résolution de l'anomalie dans les 10 jours calendaires suivant la détection de l'anomalie</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6D907B" w14:textId="77777777" w:rsidR="0095163C" w:rsidRPr="002D1FBF" w:rsidRDefault="0095163C" w:rsidP="005F44DC">
            <w:pPr>
              <w:jc w:val="both"/>
              <w:rPr>
                <w:rFonts w:ascii="Calibri" w:eastAsia="Times New Roman" w:hAnsi="Calibri" w:cs="Calibri"/>
                <w:iCs/>
                <w:sz w:val="20"/>
              </w:rPr>
            </w:pPr>
            <w:r w:rsidRPr="002D1FBF">
              <w:rPr>
                <w:rFonts w:ascii="Calibri" w:eastAsia="Times New Roman" w:hAnsi="Calibri" w:cs="Calibri"/>
                <w:iCs/>
                <w:sz w:val="20"/>
              </w:rPr>
              <w:t>250 € HT par jour de retard au-delà des 10 jours ouvrés</w:t>
            </w:r>
          </w:p>
        </w:tc>
      </w:tr>
      <w:tr w:rsidR="0095163C" w:rsidRPr="00FD3B46" w14:paraId="4990FC42" w14:textId="77777777" w:rsidTr="00AB6B98">
        <w:trPr>
          <w:trHeight w:val="580"/>
        </w:trPr>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DCE352" w14:textId="77777777" w:rsidR="0095163C" w:rsidRPr="002D1FBF" w:rsidRDefault="0095163C" w:rsidP="005F44DC">
            <w:pPr>
              <w:jc w:val="both"/>
              <w:rPr>
                <w:rFonts w:ascii="Calibri" w:eastAsia="Times New Roman" w:hAnsi="Calibri" w:cs="Calibri"/>
                <w:iCs/>
                <w:sz w:val="20"/>
              </w:rPr>
            </w:pPr>
            <w:r w:rsidRPr="002D1FBF">
              <w:rPr>
                <w:rFonts w:ascii="Calibri" w:eastAsia="Times New Roman" w:hAnsi="Calibri" w:cs="Calibri"/>
                <w:iCs/>
                <w:sz w:val="20"/>
              </w:rPr>
              <w:t>Collecte des remises annuelles</w:t>
            </w:r>
          </w:p>
        </w:tc>
        <w:tc>
          <w:tcPr>
            <w:tcW w:w="468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E09AF4E" w14:textId="77777777" w:rsidR="0095163C" w:rsidRPr="002D1FBF" w:rsidRDefault="0095163C" w:rsidP="005F44DC">
            <w:pPr>
              <w:jc w:val="both"/>
              <w:rPr>
                <w:rFonts w:ascii="Calibri" w:eastAsia="Times New Roman" w:hAnsi="Calibri" w:cs="Calibri"/>
                <w:iCs/>
                <w:sz w:val="20"/>
              </w:rPr>
            </w:pPr>
            <w:r w:rsidRPr="002D1FBF">
              <w:rPr>
                <w:rFonts w:ascii="Calibri" w:eastAsia="Times New Roman" w:hAnsi="Calibri" w:cs="Calibri"/>
                <w:iCs/>
                <w:sz w:val="20"/>
              </w:rPr>
              <w:t>Dans le process annuel du suivi des remises de fin d’année, mise à disposition des statistiques détaillées sous un mois à compter de la demande</w:t>
            </w:r>
          </w:p>
        </w:tc>
        <w:tc>
          <w:tcPr>
            <w:tcW w:w="3681"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974077" w14:textId="77777777" w:rsidR="0095163C" w:rsidRPr="002D1FBF" w:rsidRDefault="0095163C" w:rsidP="005F44DC">
            <w:pPr>
              <w:jc w:val="both"/>
              <w:rPr>
                <w:rFonts w:ascii="Calibri" w:eastAsia="Times New Roman" w:hAnsi="Calibri" w:cs="Calibri"/>
                <w:iCs/>
                <w:sz w:val="20"/>
              </w:rPr>
            </w:pPr>
            <w:r w:rsidRPr="002D1FBF">
              <w:rPr>
                <w:rFonts w:ascii="Calibri" w:eastAsia="Times New Roman" w:hAnsi="Calibri" w:cs="Calibri"/>
                <w:iCs/>
                <w:sz w:val="20"/>
              </w:rPr>
              <w:t>50€ HT par jour de retard au-delà de 10 jours ouvrés de retard</w:t>
            </w:r>
          </w:p>
        </w:tc>
      </w:tr>
      <w:tr w:rsidR="0095163C" w:rsidRPr="00FD3B46" w14:paraId="29ABCB57" w14:textId="77777777" w:rsidTr="00AB6B98">
        <w:trPr>
          <w:trHeight w:val="650"/>
        </w:trPr>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2A4073" w14:textId="77777777" w:rsidR="0095163C" w:rsidRPr="002D1FBF" w:rsidRDefault="0095163C" w:rsidP="005F44DC">
            <w:pPr>
              <w:jc w:val="both"/>
              <w:rPr>
                <w:rFonts w:ascii="Calibri" w:eastAsia="Times New Roman" w:hAnsi="Calibri" w:cs="Calibri"/>
                <w:iCs/>
                <w:sz w:val="20"/>
              </w:rPr>
            </w:pPr>
            <w:r w:rsidRPr="002D1FBF">
              <w:rPr>
                <w:rFonts w:ascii="Calibri" w:eastAsia="Times New Roman" w:hAnsi="Calibri" w:cs="Calibri"/>
                <w:iCs/>
                <w:sz w:val="20"/>
              </w:rPr>
              <w:t>Gestion du compte</w:t>
            </w:r>
          </w:p>
        </w:tc>
        <w:tc>
          <w:tcPr>
            <w:tcW w:w="468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1F758C4" w14:textId="77777777" w:rsidR="0095163C" w:rsidRPr="002D1FBF" w:rsidRDefault="0095163C" w:rsidP="005F44DC">
            <w:pPr>
              <w:jc w:val="both"/>
              <w:rPr>
                <w:rFonts w:ascii="Calibri" w:eastAsia="Times New Roman" w:hAnsi="Calibri" w:cs="Calibri"/>
                <w:iCs/>
                <w:sz w:val="20"/>
              </w:rPr>
            </w:pPr>
            <w:r w:rsidRPr="002D1FBF">
              <w:rPr>
                <w:rFonts w:ascii="Calibri" w:eastAsia="Times New Roman" w:hAnsi="Calibri" w:cs="Calibri"/>
                <w:iCs/>
                <w:sz w:val="20"/>
              </w:rPr>
              <w:t xml:space="preserve">Participation à une (1) revue de compte annuelle </w:t>
            </w:r>
          </w:p>
        </w:tc>
        <w:tc>
          <w:tcPr>
            <w:tcW w:w="3681"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151AA4" w14:textId="77777777" w:rsidR="0095163C" w:rsidRPr="002D1FBF" w:rsidRDefault="0095163C" w:rsidP="005F44DC">
            <w:pPr>
              <w:jc w:val="both"/>
              <w:rPr>
                <w:rFonts w:ascii="Calibri" w:eastAsia="Times New Roman" w:hAnsi="Calibri" w:cs="Calibri"/>
                <w:iCs/>
                <w:sz w:val="20"/>
              </w:rPr>
            </w:pPr>
            <w:r w:rsidRPr="002D1FBF">
              <w:rPr>
                <w:rFonts w:ascii="Calibri" w:eastAsia="Times New Roman" w:hAnsi="Calibri" w:cs="Calibri"/>
                <w:iCs/>
                <w:sz w:val="20"/>
              </w:rPr>
              <w:t>50€ HT par jour de retard au-delà de 10 jours ouvrés de retard par rapport aux dates fixées en début d'année</w:t>
            </w:r>
          </w:p>
        </w:tc>
      </w:tr>
      <w:tr w:rsidR="0095163C" w:rsidRPr="00FD3B46" w14:paraId="6000A04C" w14:textId="77777777" w:rsidTr="00AB6B98">
        <w:trPr>
          <w:trHeight w:val="416"/>
        </w:trPr>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A48034" w14:textId="018A6749" w:rsidR="0095163C" w:rsidRPr="002D1FBF" w:rsidRDefault="0095163C" w:rsidP="005F44DC">
            <w:pPr>
              <w:jc w:val="both"/>
              <w:rPr>
                <w:rFonts w:ascii="Calibri" w:eastAsia="Times New Roman" w:hAnsi="Calibri" w:cs="Calibri"/>
                <w:iCs/>
                <w:sz w:val="20"/>
              </w:rPr>
            </w:pPr>
            <w:r w:rsidRPr="002D1FBF">
              <w:rPr>
                <w:rFonts w:ascii="Calibri" w:eastAsia="Times New Roman" w:hAnsi="Calibri" w:cs="Calibri"/>
                <w:iCs/>
                <w:sz w:val="20"/>
              </w:rPr>
              <w:t xml:space="preserve">Réception des livrables commandés dans les bons de commandes </w:t>
            </w:r>
          </w:p>
        </w:tc>
        <w:tc>
          <w:tcPr>
            <w:tcW w:w="4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613A5A" w14:textId="499DAC09" w:rsidR="0095163C" w:rsidRPr="002D1FBF" w:rsidRDefault="0095163C" w:rsidP="002D1FBF">
            <w:pPr>
              <w:tabs>
                <w:tab w:val="left" w:leader="dot" w:pos="8505"/>
              </w:tabs>
              <w:spacing w:before="40"/>
              <w:jc w:val="both"/>
              <w:rPr>
                <w:rFonts w:ascii="Calibri" w:eastAsia="Times New Roman" w:hAnsi="Calibri" w:cs="Calibri"/>
                <w:iCs/>
                <w:sz w:val="20"/>
              </w:rPr>
            </w:pPr>
            <w:r w:rsidRPr="002D1FBF">
              <w:rPr>
                <w:rFonts w:ascii="Calibri" w:eastAsia="Times New Roman" w:hAnsi="Calibri" w:cs="Calibri"/>
                <w:iCs/>
                <w:sz w:val="20"/>
              </w:rPr>
              <w:t xml:space="preserve">Les documents à produire par le Titulaire sont fixés par le bon de commande et doivent être transmis par tout moyen permettant d’attester de leur date de réception par l’acheteur. </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385423" w14:textId="40DDB27B" w:rsidR="0095163C" w:rsidRPr="002D1FBF" w:rsidRDefault="0095163C" w:rsidP="002D1FBF">
            <w:pPr>
              <w:jc w:val="both"/>
              <w:rPr>
                <w:rFonts w:ascii="Calibri" w:eastAsia="Times New Roman" w:hAnsi="Calibri" w:cs="Calibri"/>
                <w:iCs/>
                <w:sz w:val="20"/>
              </w:rPr>
            </w:pPr>
            <w:r w:rsidRPr="002D1FBF">
              <w:rPr>
                <w:rFonts w:ascii="Calibri" w:eastAsia="Times New Roman" w:hAnsi="Calibri" w:cs="Calibri"/>
                <w:iCs/>
                <w:sz w:val="20"/>
              </w:rPr>
              <w:t>100€HT par jour de retard au-delà de 2 jours ouvrés de retard à compter de la date de réception.</w:t>
            </w:r>
          </w:p>
        </w:tc>
      </w:tr>
      <w:tr w:rsidR="0095163C" w:rsidRPr="00967076" w14:paraId="33FB5114" w14:textId="77777777" w:rsidTr="00AB6B98">
        <w:trPr>
          <w:trHeight w:val="416"/>
        </w:trPr>
        <w:tc>
          <w:tcPr>
            <w:tcW w:w="21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127ECB" w14:textId="77777777" w:rsidR="0095163C" w:rsidRPr="002D1FBF" w:rsidRDefault="0095163C" w:rsidP="005F44DC">
            <w:pPr>
              <w:jc w:val="both"/>
              <w:rPr>
                <w:rFonts w:ascii="Calibri" w:eastAsia="Times New Roman" w:hAnsi="Calibri" w:cs="Calibri"/>
                <w:iCs/>
                <w:sz w:val="20"/>
              </w:rPr>
            </w:pPr>
            <w:r w:rsidRPr="002D1FBF">
              <w:rPr>
                <w:rFonts w:ascii="Calibri" w:eastAsia="Times New Roman" w:hAnsi="Calibri" w:cs="Calibri"/>
                <w:iCs/>
                <w:sz w:val="20"/>
              </w:rPr>
              <w:t>Données RSE</w:t>
            </w:r>
          </w:p>
        </w:tc>
        <w:tc>
          <w:tcPr>
            <w:tcW w:w="46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96FCE6" w14:textId="68A811FF" w:rsidR="0095163C" w:rsidRPr="002D1FBF" w:rsidRDefault="0095163C" w:rsidP="005F44DC">
            <w:pPr>
              <w:tabs>
                <w:tab w:val="left" w:leader="dot" w:pos="8505"/>
              </w:tabs>
              <w:spacing w:before="40"/>
              <w:jc w:val="both"/>
              <w:rPr>
                <w:rFonts w:ascii="Calibri" w:hAnsi="Calibri" w:cs="Calibri"/>
                <w:iCs/>
                <w:sz w:val="20"/>
              </w:rPr>
            </w:pPr>
            <w:r w:rsidRPr="002D1FBF">
              <w:rPr>
                <w:rFonts w:ascii="Calibri" w:eastAsia="Times New Roman" w:hAnsi="Calibri" w:cs="Calibri"/>
                <w:iCs/>
                <w:sz w:val="20"/>
              </w:rPr>
              <w:t>Dans le process annuel du suivi des actions RSE (article 5.2 du Contrat unique), mise à disposition des KPI sous un mois à compter de la demande</w:t>
            </w:r>
          </w:p>
        </w:tc>
        <w:tc>
          <w:tcPr>
            <w:tcW w:w="3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0E484" w14:textId="77777777" w:rsidR="0095163C" w:rsidRPr="002D1FBF" w:rsidRDefault="0095163C" w:rsidP="005F44DC">
            <w:pPr>
              <w:jc w:val="both"/>
              <w:rPr>
                <w:rFonts w:ascii="Calibri" w:eastAsia="Times New Roman" w:hAnsi="Calibri" w:cs="Calibri"/>
                <w:iCs/>
                <w:sz w:val="20"/>
              </w:rPr>
            </w:pPr>
            <w:r w:rsidRPr="002D1FBF">
              <w:rPr>
                <w:rFonts w:ascii="Calibri" w:eastAsia="Times New Roman" w:hAnsi="Calibri" w:cs="Calibri"/>
                <w:iCs/>
                <w:sz w:val="20"/>
              </w:rPr>
              <w:t>50 € HT par jour de retard au lendemain du délai accordé par l’AFD pour remettre ces KPI</w:t>
            </w:r>
          </w:p>
        </w:tc>
      </w:tr>
    </w:tbl>
    <w:p w14:paraId="03D915EE" w14:textId="77777777" w:rsidR="0095163C" w:rsidRDefault="0095163C" w:rsidP="005F44DC">
      <w:pPr>
        <w:pStyle w:val="RedaliaNormal"/>
        <w:spacing w:before="120" w:after="120"/>
      </w:pPr>
    </w:p>
    <w:p w14:paraId="679F72A6" w14:textId="7C22809A" w:rsidR="001C2AEE" w:rsidRDefault="00832529" w:rsidP="005F44DC">
      <w:pPr>
        <w:pStyle w:val="RedaliaTitre1"/>
        <w:jc w:val="both"/>
      </w:pPr>
      <w:bookmarkStart w:id="81" w:name="_Toc235085659"/>
      <w:r>
        <w:t>Admission</w:t>
      </w:r>
      <w:bookmarkEnd w:id="81"/>
      <w:r>
        <w:t xml:space="preserve"> </w:t>
      </w:r>
      <w:bookmarkEnd w:id="4"/>
    </w:p>
    <w:p w14:paraId="6AFE281D" w14:textId="5C9B07C8" w:rsidR="001C2AEE" w:rsidRDefault="00832529" w:rsidP="005F44DC">
      <w:pPr>
        <w:pStyle w:val="RedaliaNormal"/>
        <w:spacing w:before="120" w:after="120"/>
      </w:pPr>
      <w:r>
        <w:t xml:space="preserve">A la réception </w:t>
      </w:r>
      <w:r w:rsidR="00AD7AB6">
        <w:t xml:space="preserve">du rapport </w:t>
      </w:r>
      <w:r>
        <w:t>des</w:t>
      </w:r>
      <w:r w:rsidR="00C007ED">
        <w:t xml:space="preserve"> notations</w:t>
      </w:r>
      <w:r>
        <w:t>, le Pouvoir Adjudicateur aura 15 jours ouvrés pour valider ou pas le</w:t>
      </w:r>
      <w:r w:rsidR="00AD7AB6">
        <w:t xml:space="preserve"> livrable associé à la</w:t>
      </w:r>
      <w:r>
        <w:t xml:space="preserve"> </w:t>
      </w:r>
      <w:r w:rsidR="00C007ED">
        <w:t>notation</w:t>
      </w:r>
      <w:r>
        <w:t>.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29F72E9C" w14:textId="51EEAA10" w:rsidR="00AD7AB6" w:rsidRDefault="00AD7AB6" w:rsidP="005F44DC">
      <w:pPr>
        <w:pStyle w:val="RedaliaNormal"/>
        <w:spacing w:before="120" w:after="120"/>
      </w:pPr>
      <w:r>
        <w:t>Les prestations sont soumises à des vérification quantitatives et qualitatives destinées à constater qu’elles répondent aux stipulations du marché</w:t>
      </w:r>
    </w:p>
    <w:p w14:paraId="00AFA395" w14:textId="77777777" w:rsidR="001C2AEE" w:rsidRDefault="00832529" w:rsidP="005F44DC">
      <w:pPr>
        <w:pStyle w:val="RedaliaTitre1"/>
        <w:jc w:val="both"/>
      </w:pPr>
      <w:bookmarkStart w:id="82" w:name="_Toc229369898"/>
      <w:bookmarkStart w:id="83" w:name="_Toc2394495"/>
      <w:bookmarkStart w:id="84" w:name="_Toc180614141"/>
      <w:bookmarkStart w:id="85" w:name="_Toc235085660"/>
      <w:r>
        <w:t>Assurances</w:t>
      </w:r>
      <w:bookmarkEnd w:id="82"/>
      <w:bookmarkEnd w:id="83"/>
      <w:r>
        <w:t xml:space="preserve"> – Responsabilité</w:t>
      </w:r>
      <w:bookmarkEnd w:id="84"/>
      <w:bookmarkEnd w:id="85"/>
    </w:p>
    <w:p w14:paraId="6D232F3E" w14:textId="77777777" w:rsidR="001C2AEE" w:rsidRDefault="00832529" w:rsidP="005F44DC">
      <w:pPr>
        <w:pStyle w:val="RedaliaNormal"/>
        <w:spacing w:before="120" w:after="120"/>
      </w:pPr>
      <w:r>
        <w:t>Conformément à l’article 9 du CCAG PI, le Titulaire doit contracter les assurances permettant de garantir sa responsabilité à l’égard du Pouvoir Adjudicateur et des Tiers, victimes d’accidents ou de dommages causés par l’exécution des prestations en son nom et/ou pour le compte de ses éventuels sous-traitants.</w:t>
      </w:r>
    </w:p>
    <w:p w14:paraId="79D84C7D" w14:textId="77777777" w:rsidR="001C2AEE" w:rsidRDefault="00832529" w:rsidP="005F44DC">
      <w:pPr>
        <w:pStyle w:val="RedaliaNormal"/>
        <w:spacing w:before="120" w:after="120"/>
      </w:pPr>
      <w:r>
        <w:t>Par ailleurs selon la forme de l’éventuel groupement :</w:t>
      </w:r>
    </w:p>
    <w:p w14:paraId="79FB6399" w14:textId="77777777" w:rsidR="001C2AEE" w:rsidRDefault="00832529" w:rsidP="005F44DC">
      <w:pPr>
        <w:pStyle w:val="Redaliapuces"/>
        <w:numPr>
          <w:ilvl w:val="0"/>
          <w:numId w:val="6"/>
        </w:numPr>
      </w:pPr>
      <w:r>
        <w:t>En cas de groupement conjoint : l’assurance responsabilité civile et/ou professionnelle portera sur les prestations exécutées par chacun des membres (y compris les éventuels sous-traitants).</w:t>
      </w:r>
    </w:p>
    <w:p w14:paraId="3C28DF17" w14:textId="77777777" w:rsidR="001C2AEE" w:rsidRDefault="00832529" w:rsidP="005F44DC">
      <w:pPr>
        <w:pStyle w:val="Redaliapuces"/>
        <w:numPr>
          <w:ilvl w:val="0"/>
          <w:numId w:val="6"/>
        </w:numPr>
      </w:pPr>
      <w:r>
        <w:t>En cas de groupement solidaire : l’assurance responsabilité civile et/ou professionnelle portera sur les prestations exécutées par tous les membres (y compris les éventuels sous-traitants).</w:t>
      </w:r>
    </w:p>
    <w:p w14:paraId="07034E99" w14:textId="77777777" w:rsidR="001C2AEE" w:rsidRDefault="00832529" w:rsidP="005F44DC">
      <w:pPr>
        <w:pStyle w:val="Redaliapuces"/>
        <w:numPr>
          <w:ilvl w:val="0"/>
          <w:numId w:val="6"/>
        </w:numPr>
      </w:pPr>
      <w:r>
        <w:t>Le cas particulier du mandataire solidaire du groupement conjoint : l’assurance du mandataire devra couvrir l’intégralité des prestations objet du marché (y compris les éventuels sous-traitants).</w:t>
      </w:r>
    </w:p>
    <w:p w14:paraId="24EB03DF" w14:textId="77777777" w:rsidR="001C2AEE" w:rsidRDefault="00832529" w:rsidP="005F44DC">
      <w:pPr>
        <w:pStyle w:val="RedaliaNormal"/>
        <w:spacing w:before="120" w:after="120"/>
      </w:pPr>
      <w:r>
        <w:t>Par dérogation à l’article 9.1 du CCAG PI, Le Titulaire doit justifier - avant la notification du Contrat qu'il est titulaire de ces contrats d'assurances, au moyen d'une attestation établissant l'étendue de la responsabilité garantie.</w:t>
      </w:r>
    </w:p>
    <w:p w14:paraId="67005601" w14:textId="77777777" w:rsidR="001C2AEE" w:rsidRDefault="00832529" w:rsidP="005F44DC">
      <w:pPr>
        <w:pStyle w:val="RedaliaNormal"/>
        <w:spacing w:before="120" w:after="120"/>
      </w:pPr>
      <w:r>
        <w:t>À tout moment durant l'exécution du marché, le Titulaire doit être en mesure de produire cette attestation, sur demande de l'acheteur et dans un délai de quinze jours à compter de la réception de la demande.</w:t>
      </w:r>
    </w:p>
    <w:p w14:paraId="12F055F5" w14:textId="77777777" w:rsidR="001C2AEE" w:rsidRDefault="00832529" w:rsidP="005F44DC">
      <w:pPr>
        <w:pStyle w:val="RedaliaNormal"/>
        <w:spacing w:before="120" w:after="120"/>
      </w:pPr>
      <w:r>
        <w:t>Le Titulaire s’engage à vérifier que ses éventuels sous-traitants disposent d’une assurance responsabilité civile et/ou professionnelle dont les garanties sont suffisantes pour couvrir la prestation sous-traitée.</w:t>
      </w:r>
    </w:p>
    <w:p w14:paraId="291E5991" w14:textId="77777777" w:rsidR="001C2AEE" w:rsidRDefault="00832529" w:rsidP="005F44DC">
      <w:pPr>
        <w:pStyle w:val="RedaliaTitre1"/>
        <w:jc w:val="both"/>
      </w:pPr>
      <w:bookmarkStart w:id="86" w:name="_Toc235085661"/>
      <w:r>
        <w:t>Propriété intellectuelle – Utilisation des résultats</w:t>
      </w:r>
      <w:bookmarkEnd w:id="5"/>
      <w:bookmarkEnd w:id="86"/>
    </w:p>
    <w:p w14:paraId="0C5EE70C" w14:textId="77777777" w:rsidR="001C2AEE" w:rsidRDefault="00832529" w:rsidP="005F44DC">
      <w:pPr>
        <w:pStyle w:val="RedaliaTitre2"/>
        <w:jc w:val="both"/>
      </w:pPr>
      <w:bookmarkStart w:id="87" w:name="_Toc180614143"/>
      <w:bookmarkStart w:id="88" w:name="_Toc235085662"/>
      <w:r>
        <w:t>Régime des connaissances antérieures et connaissances antérieures standards</w:t>
      </w:r>
      <w:bookmarkEnd w:id="87"/>
      <w:bookmarkEnd w:id="88"/>
    </w:p>
    <w:p w14:paraId="2FD262E5" w14:textId="77777777" w:rsidR="001C2AEE" w:rsidRDefault="00832529" w:rsidP="005F44DC">
      <w:pPr>
        <w:pStyle w:val="RedaliaNormal"/>
        <w:spacing w:before="120" w:after="120"/>
      </w:pPr>
      <w:r>
        <w:t>Les dispositions des articles 33 et 34 du CCAG PI seront applicables au marché.</w:t>
      </w:r>
    </w:p>
    <w:p w14:paraId="3528B320" w14:textId="77777777" w:rsidR="001C2AEE" w:rsidRDefault="00832529" w:rsidP="005F44DC">
      <w:pPr>
        <w:pStyle w:val="RedaliaTitre2"/>
        <w:jc w:val="both"/>
      </w:pPr>
      <w:bookmarkStart w:id="89" w:name="_Toc180614144"/>
      <w:bookmarkStart w:id="90" w:name="_Toc235085663"/>
      <w:r>
        <w:t>Régime des résultats</w:t>
      </w:r>
      <w:bookmarkEnd w:id="89"/>
      <w:bookmarkEnd w:id="90"/>
    </w:p>
    <w:p w14:paraId="756C947C" w14:textId="77777777" w:rsidR="001C2AEE" w:rsidRDefault="00832529" w:rsidP="005F44DC">
      <w:pPr>
        <w:pStyle w:val="RedaliaNormal"/>
        <w:spacing w:before="120" w:after="120"/>
      </w:pPr>
      <w:r>
        <w:t>Par dérogation à l’article 35 du CCAG PI, le Pouvoir Adjudicateur prévoit les conditions suivantes :</w:t>
      </w:r>
    </w:p>
    <w:p w14:paraId="61894C49" w14:textId="77777777" w:rsidR="001C2AEE" w:rsidRDefault="00832529" w:rsidP="005F44DC">
      <w:pPr>
        <w:pStyle w:val="RedaliaTitre3"/>
      </w:pPr>
      <w:r>
        <w:t>Cession des droits d’auteur</w:t>
      </w:r>
    </w:p>
    <w:p w14:paraId="6B407471" w14:textId="77777777" w:rsidR="001C2AEE" w:rsidRDefault="00832529" w:rsidP="005F44DC">
      <w:pPr>
        <w:pStyle w:val="RedaliaNormal"/>
        <w:spacing w:before="120" w:after="120"/>
      </w:pPr>
      <w:r>
        <w:t xml:space="preserve">Le Titulaire cède à titre exclusif au Pouvoir Adjudicateur les droits sur la Prestation, ainsi que tout élément qui en est constitutif de façon partielle ou intégrale. Il cède irrévocablement au Pouvoir Adjudicateur, à titre </w:t>
      </w:r>
      <w:r>
        <w:lastRenderedPageBreak/>
        <w:t>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22C010C8" w14:textId="77777777" w:rsidR="001C2AEE" w:rsidRDefault="00832529" w:rsidP="005F44DC">
      <w:pPr>
        <w:pStyle w:val="RedaliaNormal"/>
        <w:spacing w:before="120" w:after="120"/>
      </w:pPr>
      <w:r>
        <w:t>Plus précisément, la Cession comprend les droits :</w:t>
      </w:r>
    </w:p>
    <w:p w14:paraId="3D509AB4" w14:textId="77777777" w:rsidR="001C2AEE" w:rsidRDefault="00832529" w:rsidP="005F44DC">
      <w:pPr>
        <w:pStyle w:val="Redaliapuces"/>
        <w:numPr>
          <w:ilvl w:val="0"/>
          <w:numId w:val="6"/>
        </w:numPr>
      </w:pPr>
      <w:proofErr w:type="gramStart"/>
      <w:r>
        <w:t>d’utiliser</w:t>
      </w:r>
      <w:proofErr w:type="gramEnd"/>
      <w:r>
        <w:t>, reproduire, conserver, distribuer, communiquer, exécuter, traduire, exploiter, diffuser, représenter la Prestation ;</w:t>
      </w:r>
    </w:p>
    <w:p w14:paraId="584BC142" w14:textId="77777777" w:rsidR="001C2AEE" w:rsidRDefault="00832529" w:rsidP="005F44DC">
      <w:pPr>
        <w:pStyle w:val="Redaliapuces"/>
        <w:numPr>
          <w:ilvl w:val="0"/>
          <w:numId w:val="6"/>
        </w:numPr>
      </w:pPr>
      <w:proofErr w:type="gramStart"/>
      <w:r>
        <w:t>à</w:t>
      </w:r>
      <w:proofErr w:type="gramEnd"/>
      <w:r>
        <w:t xml:space="preserve"> des fins promotionnelles, commerciales ou non commerciales, publiques ou privées et notamment mais sans que cette liste soit exhaustive à l’occasion d’expositions, d’opérations d’information ou de relations publiques) ;</w:t>
      </w:r>
    </w:p>
    <w:p w14:paraId="6D41E0F5" w14:textId="77777777" w:rsidR="001C2AEE" w:rsidRDefault="00832529" w:rsidP="005F44DC">
      <w:pPr>
        <w:pStyle w:val="Redaliapuces"/>
        <w:numPr>
          <w:ilvl w:val="0"/>
          <w:numId w:val="6"/>
        </w:numPr>
      </w:pPr>
      <w:proofErr w:type="gramStart"/>
      <w:r>
        <w:t>de</w:t>
      </w:r>
      <w:proofErr w:type="gramEnd"/>
      <w:r>
        <w:t xml:space="preserve"> façon partielle ou intégrale sur tout support, actuel ou futur, et notamment support papier, optique, numérique, magnétique ou tout autre support informatique, électronique ou de télécommunication.</w:t>
      </w:r>
    </w:p>
    <w:p w14:paraId="13600AFF" w14:textId="77777777" w:rsidR="001C2AEE" w:rsidRDefault="00832529" w:rsidP="005F44DC">
      <w:pPr>
        <w:pStyle w:val="RedaliaNormal"/>
        <w:spacing w:before="120" w:after="120"/>
      </w:pPr>
      <w:r>
        <w:t>La Cession est réalisée au fur et à mesure de la réalisation des rapports, travaux, études et documents réalisés par le Prestataire au titre de la Prestation.</w:t>
      </w:r>
    </w:p>
    <w:p w14:paraId="66929301" w14:textId="77777777" w:rsidR="001C2AEE" w:rsidRDefault="00832529" w:rsidP="005F44DC">
      <w:pPr>
        <w:pStyle w:val="RedaliaNormal"/>
        <w:spacing w:before="120" w:after="120"/>
      </w:pPr>
      <w:r>
        <w:t>Le Prestataire reconnaît également au Pouvoir Adjudicateur le droit de transférer à tout tiers son droit d'utilisation des rapports, travaux, études et documents réalisés par le Prestataire dans le cadre du Contrat.</w:t>
      </w:r>
    </w:p>
    <w:p w14:paraId="201E7A50" w14:textId="77777777" w:rsidR="001C2AEE" w:rsidRDefault="00832529" w:rsidP="005F44DC">
      <w:pPr>
        <w:pStyle w:val="RedaliaTitre3"/>
      </w:pPr>
      <w:r>
        <w:t>Garanties de la Cession</w:t>
      </w:r>
    </w:p>
    <w:p w14:paraId="4C470695" w14:textId="77777777" w:rsidR="001C2AEE" w:rsidRDefault="00832529" w:rsidP="005F44DC">
      <w:pPr>
        <w:pStyle w:val="RedaliaNormal"/>
        <w:spacing w:before="120" w:after="120"/>
      </w:pPr>
      <w:r>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5BD472D2" w14:textId="77777777" w:rsidR="001C2AEE" w:rsidRDefault="00832529" w:rsidP="005F44DC">
      <w:pPr>
        <w:pStyle w:val="RedaliaNormal"/>
        <w:spacing w:before="120" w:after="120"/>
      </w:pPr>
      <w:r>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0045C353" w14:textId="77777777" w:rsidR="001C2AEE" w:rsidRDefault="00832529" w:rsidP="005F44DC">
      <w:pPr>
        <w:pStyle w:val="RedaliaNormal"/>
        <w:spacing w:before="120" w:after="120"/>
      </w:pPr>
      <w:r>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0F630340" w14:textId="77777777" w:rsidR="001C2AEE" w:rsidRDefault="00832529" w:rsidP="005F44DC">
      <w:pPr>
        <w:pStyle w:val="RedaliaTitre3"/>
      </w:pPr>
      <w:r>
        <w:t>Rémunération de la Cession</w:t>
      </w:r>
    </w:p>
    <w:p w14:paraId="6480554A" w14:textId="77777777" w:rsidR="001C2AEE" w:rsidRDefault="00832529" w:rsidP="005F44DC">
      <w:pPr>
        <w:pStyle w:val="RedaliaNormal"/>
        <w:spacing w:before="120" w:after="120"/>
      </w:pPr>
      <w:r>
        <w:t>Le prix de la Cession est inclus de façon définitive dans la rémunération du Contrat. Le Titulaire reconnait qu’il en a connaissance et ne pourra réclamer aucune somme complémentaire au titre de la Cession.</w:t>
      </w:r>
    </w:p>
    <w:p w14:paraId="2A54D214" w14:textId="77777777" w:rsidR="001C2AEE" w:rsidRDefault="00832529" w:rsidP="005F44DC">
      <w:pPr>
        <w:pStyle w:val="RedaliaTitre1"/>
        <w:jc w:val="both"/>
      </w:pPr>
      <w:bookmarkStart w:id="91" w:name="_Toc180614146"/>
      <w:bookmarkStart w:id="92" w:name="_Toc44840181"/>
      <w:bookmarkStart w:id="93" w:name="_Toc235085664"/>
      <w:r>
        <w:t>Clauses complémentaires</w:t>
      </w:r>
      <w:bookmarkEnd w:id="91"/>
      <w:bookmarkEnd w:id="92"/>
      <w:bookmarkEnd w:id="93"/>
    </w:p>
    <w:p w14:paraId="130C1F49" w14:textId="77777777" w:rsidR="001C2AEE" w:rsidRDefault="00832529" w:rsidP="005F44DC">
      <w:pPr>
        <w:pStyle w:val="RedaliaTitre2"/>
        <w:jc w:val="both"/>
      </w:pPr>
      <w:bookmarkStart w:id="94" w:name="_Toc235085665"/>
      <w:r>
        <w:t>Redressement ou liquidation judiciaire</w:t>
      </w:r>
      <w:bookmarkEnd w:id="94"/>
    </w:p>
    <w:p w14:paraId="5318FB13" w14:textId="77777777" w:rsidR="001C2AEE" w:rsidRDefault="00832529" w:rsidP="005F44DC">
      <w:pPr>
        <w:pStyle w:val="RedaliaNormal"/>
      </w:pPr>
      <w:r>
        <w:t>Les dispositions qui suivent sont applicables en cas de redressement judiciaire ou de liquidation judiciaire.</w:t>
      </w:r>
    </w:p>
    <w:p w14:paraId="0064F3A7" w14:textId="77777777" w:rsidR="001C2AEE" w:rsidRDefault="001C2AEE" w:rsidP="005F44DC">
      <w:pPr>
        <w:pStyle w:val="RedaliaNormal"/>
      </w:pPr>
    </w:p>
    <w:p w14:paraId="3BE408C9" w14:textId="77777777" w:rsidR="001C2AEE" w:rsidRDefault="00832529" w:rsidP="005F44DC">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3631ECED" w14:textId="77777777" w:rsidR="001C2AEE" w:rsidRDefault="001C2AEE" w:rsidP="005F44DC">
      <w:pPr>
        <w:pStyle w:val="RedaliaNormal"/>
      </w:pPr>
    </w:p>
    <w:p w14:paraId="345B0329" w14:textId="77777777" w:rsidR="001C2AEE" w:rsidRDefault="00832529" w:rsidP="005F44DC">
      <w:pPr>
        <w:pStyle w:val="RedaliaNormal"/>
      </w:pPr>
      <w:r>
        <w:t xml:space="preserve">Le pouvoir adjudicateur adresse à l’administrateur ou au liquidateur une mise en demeure lui demandant s’il </w:t>
      </w:r>
      <w:r>
        <w:lastRenderedPageBreak/>
        <w:t>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2295052D" w14:textId="77777777" w:rsidR="001C2AEE" w:rsidRDefault="001C2AEE" w:rsidP="005F44DC">
      <w:pPr>
        <w:pStyle w:val="RedaliaNormal"/>
      </w:pPr>
    </w:p>
    <w:p w14:paraId="49F45B8D" w14:textId="77777777" w:rsidR="001C2AEE" w:rsidRDefault="00832529" w:rsidP="005F44DC">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3E68FFA6" w14:textId="77777777" w:rsidR="001C2AEE" w:rsidRDefault="001C2AEE" w:rsidP="005F44DC">
      <w:pPr>
        <w:pStyle w:val="RedaliaNormal"/>
      </w:pPr>
    </w:p>
    <w:p w14:paraId="5D244B76" w14:textId="77777777" w:rsidR="001C2AEE" w:rsidRDefault="00832529" w:rsidP="005F44DC">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546FC4A2" w14:textId="77777777" w:rsidR="001C2AEE" w:rsidRDefault="00832529" w:rsidP="005F44DC">
      <w:pPr>
        <w:pStyle w:val="RedaliaTitre2"/>
        <w:jc w:val="both"/>
      </w:pPr>
      <w:bookmarkStart w:id="95" w:name="_Toc235085666"/>
      <w:r>
        <w:t>Déclaration et obligations du Titulaire</w:t>
      </w:r>
      <w:bookmarkEnd w:id="95"/>
    </w:p>
    <w:p w14:paraId="5ED761BA" w14:textId="77777777" w:rsidR="001C2AEE" w:rsidRDefault="00832529" w:rsidP="005F44DC">
      <w:pPr>
        <w:pStyle w:val="RedaliaTitre3"/>
      </w:pPr>
      <w:r>
        <w:t>Déclaration du Titulaire</w:t>
      </w:r>
    </w:p>
    <w:p w14:paraId="07CD0579" w14:textId="77777777" w:rsidR="001C2AEE" w:rsidRDefault="00832529" w:rsidP="005F44DC">
      <w:pPr>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5F57B1D2" w14:textId="77777777" w:rsidR="001C2AEE" w:rsidRDefault="00832529" w:rsidP="005F44DC">
      <w:pPr>
        <w:jc w:val="both"/>
      </w:pPr>
      <w:r>
        <w:t>Le Prestataire déclare :</w:t>
      </w:r>
    </w:p>
    <w:p w14:paraId="424DAE57" w14:textId="77777777" w:rsidR="001C2AEE" w:rsidRDefault="00832529" w:rsidP="005F44DC">
      <w:pPr>
        <w:pStyle w:val="Redaliapuces"/>
        <w:numPr>
          <w:ilvl w:val="0"/>
          <w:numId w:val="6"/>
        </w:numPr>
      </w:pPr>
      <w:proofErr w:type="gramStart"/>
      <w:r>
        <w:t>qu'il</w:t>
      </w:r>
      <w:proofErr w:type="gramEnd"/>
      <w:r>
        <w:t xml:space="preserve"> a obtenu des autorités compétentes toutes les autorisations nécessaires pour exercer son activité.</w:t>
      </w:r>
    </w:p>
    <w:p w14:paraId="39260C68" w14:textId="77777777" w:rsidR="001C2AEE" w:rsidRDefault="00832529" w:rsidP="005F44DC">
      <w:pPr>
        <w:pStyle w:val="Redaliapuces"/>
        <w:numPr>
          <w:ilvl w:val="0"/>
          <w:numId w:val="6"/>
        </w:numPr>
      </w:pPr>
      <w:proofErr w:type="gramStart"/>
      <w:r>
        <w:t>qu'il</w:t>
      </w:r>
      <w:proofErr w:type="gramEnd"/>
      <w:r>
        <w:t xml:space="preserve"> a toutes les autorisations nécessaires à la validité du Contrat et à l’exécution des obligations en découlant ;</w:t>
      </w:r>
    </w:p>
    <w:p w14:paraId="03B6D298" w14:textId="77777777" w:rsidR="001C2AEE" w:rsidRDefault="00832529" w:rsidP="005F44DC">
      <w:pPr>
        <w:pStyle w:val="Redaliapuces"/>
        <w:numPr>
          <w:ilvl w:val="0"/>
          <w:numId w:val="6"/>
        </w:numPr>
      </w:pPr>
      <w:proofErr w:type="gramStart"/>
      <w:r>
        <w:t>que</w:t>
      </w:r>
      <w:proofErr w:type="gramEnd"/>
      <w:r>
        <w:t xml:space="preserve"> le Personnel est employé par lui conformément à la réglementation du travail qui lui est applicable.</w:t>
      </w:r>
    </w:p>
    <w:p w14:paraId="17B9B869" w14:textId="77777777" w:rsidR="001C2AEE" w:rsidRDefault="00832529" w:rsidP="005F44DC">
      <w:pPr>
        <w:jc w:val="both"/>
      </w:pPr>
      <w:r>
        <w:t>Conformément aux articles L 8222-1 et D 8222-5 du Code du travail le Prestataire doit fournir à la signature du Contrat, puis de manière régulière en fonction de la durée de validité de chaque document, les documents suivants :</w:t>
      </w:r>
    </w:p>
    <w:p w14:paraId="4AE4478C" w14:textId="77777777" w:rsidR="001C2AEE" w:rsidRDefault="00832529" w:rsidP="005F44DC">
      <w:pPr>
        <w:pStyle w:val="Redaliapuces"/>
        <w:numPr>
          <w:ilvl w:val="0"/>
          <w:numId w:val="6"/>
        </w:numPr>
      </w:pPr>
      <w:r>
        <w:t>Le document en cours de validité attestant de l’immatriculation effective de la structure (extrait K-bis ou équivalent)</w:t>
      </w:r>
    </w:p>
    <w:p w14:paraId="32999090" w14:textId="77777777" w:rsidR="001C2AEE" w:rsidRDefault="00832529" w:rsidP="005F44DC">
      <w:pPr>
        <w:pStyle w:val="Redaliapuces"/>
        <w:numPr>
          <w:ilvl w:val="0"/>
          <w:numId w:val="6"/>
        </w:numPr>
      </w:pPr>
      <w:r>
        <w:t>Une attestation fiscale délivrée par les autorités compétentes certifiant que le Titulaire est à jour de ses obligations fiscales ;</w:t>
      </w:r>
    </w:p>
    <w:p w14:paraId="484BC1D3" w14:textId="77777777" w:rsidR="001C2AEE" w:rsidRDefault="00832529" w:rsidP="005F44DC">
      <w:pPr>
        <w:pStyle w:val="Redaliapuces"/>
        <w:numPr>
          <w:ilvl w:val="0"/>
          <w:numId w:val="6"/>
        </w:numPr>
      </w:pPr>
      <w:r>
        <w:t>Une attestation délivrée par les autorités compétentes certifiant que le Titulaire est à jour de ses obligations sociales ;</w:t>
      </w:r>
    </w:p>
    <w:p w14:paraId="1D578981" w14:textId="77777777" w:rsidR="001C2AEE" w:rsidRDefault="00832529" w:rsidP="005F44DC">
      <w:pPr>
        <w:pStyle w:val="Redaliapuces"/>
        <w:numPr>
          <w:ilvl w:val="0"/>
          <w:numId w:val="6"/>
        </w:numPr>
      </w:pPr>
      <w:r>
        <w:t>Une attestation d’assurance de responsabilité civile et / ou professionnelle en cours de validité.</w:t>
      </w:r>
    </w:p>
    <w:p w14:paraId="4242E923" w14:textId="77777777" w:rsidR="001C2AEE" w:rsidRDefault="00832529" w:rsidP="005F44DC">
      <w:pPr>
        <w:pStyle w:val="Redaliapuces"/>
        <w:numPr>
          <w:ilvl w:val="0"/>
          <w:numId w:val="6"/>
        </w:numPr>
      </w:pPr>
      <w:r>
        <w:t>La liste nominative des travailleurs étrangers hors CE ou détachés, emplois par la structure ou à défaut une attestation sur l’honneur de non emploi de travailleurs étrangers hors CE.</w:t>
      </w:r>
    </w:p>
    <w:p w14:paraId="1BF6C44D" w14:textId="77777777" w:rsidR="001C2AEE" w:rsidRDefault="00832529" w:rsidP="005F44DC">
      <w:pPr>
        <w:jc w:val="both"/>
      </w:pPr>
      <w:r>
        <w:t>Ces documents devront être fournis et maintenus à jour dans l’outil PROVIGIS – outil de recueil des attestations dont s’est doté le Pouvoir Adjudicateur.</w:t>
      </w:r>
    </w:p>
    <w:p w14:paraId="64D5769E" w14:textId="77777777" w:rsidR="001C2AEE" w:rsidRDefault="00832529" w:rsidP="005F44DC">
      <w:pPr>
        <w:pStyle w:val="RedaliaTitre3"/>
      </w:pPr>
      <w:r>
        <w:t>Obligation de confidentialité</w:t>
      </w:r>
    </w:p>
    <w:p w14:paraId="6C347186" w14:textId="77777777" w:rsidR="001C2AEE" w:rsidRDefault="00832529" w:rsidP="005F44DC">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32F411A0" w14:textId="77777777" w:rsidR="001C2AEE" w:rsidRDefault="00832529" w:rsidP="005F44DC">
      <w:pPr>
        <w:pStyle w:val="Redaliapuces"/>
        <w:numPr>
          <w:ilvl w:val="0"/>
          <w:numId w:val="6"/>
        </w:numPr>
      </w:pPr>
      <w:proofErr w:type="gramStart"/>
      <w:r>
        <w:t>soient</w:t>
      </w:r>
      <w:proofErr w:type="gramEnd"/>
      <w:r>
        <w:t xml:space="preserve"> protégées et gardées strictement confidentielles, et soient traitées avec le même degré de </w:t>
      </w:r>
      <w:r>
        <w:lastRenderedPageBreak/>
        <w:t>précaution et de protection qu’il accorde à ses propres informations confidentielles de même importance ;</w:t>
      </w:r>
    </w:p>
    <w:p w14:paraId="5854E8FC" w14:textId="77777777" w:rsidR="001C2AEE" w:rsidRDefault="00832529" w:rsidP="005F44DC">
      <w:pPr>
        <w:pStyle w:val="Redaliapuces"/>
        <w:numPr>
          <w:ilvl w:val="0"/>
          <w:numId w:val="6"/>
        </w:numPr>
      </w:pPr>
      <w:proofErr w:type="gramStart"/>
      <w:r>
        <w:t>ne</w:t>
      </w:r>
      <w:proofErr w:type="gramEnd"/>
      <w:r>
        <w:t xml:space="preserve"> soient transmises de manière interne qu’au Personnel ;</w:t>
      </w:r>
    </w:p>
    <w:p w14:paraId="4C7AFEC9" w14:textId="77777777" w:rsidR="001C2AEE" w:rsidRDefault="00832529" w:rsidP="005F44DC">
      <w:pPr>
        <w:pStyle w:val="Redaliapuces"/>
        <w:numPr>
          <w:ilvl w:val="0"/>
          <w:numId w:val="6"/>
        </w:numPr>
      </w:pPr>
      <w:proofErr w:type="gramStart"/>
      <w:r>
        <w:t>ne</w:t>
      </w:r>
      <w:proofErr w:type="gramEnd"/>
      <w:r>
        <w:t xml:space="preserve"> soient pas utilisées dans un autre but que celui défini par le Contrat.</w:t>
      </w:r>
    </w:p>
    <w:p w14:paraId="258D4CCC" w14:textId="77777777" w:rsidR="001C2AEE" w:rsidRDefault="001C2AEE" w:rsidP="005F44DC">
      <w:pPr>
        <w:pStyle w:val="RedaliaNormal"/>
      </w:pPr>
    </w:p>
    <w:p w14:paraId="38C7F78A" w14:textId="77777777" w:rsidR="001C2AEE" w:rsidRDefault="00832529" w:rsidP="005F44DC">
      <w:pPr>
        <w:pStyle w:val="RedaliaNormal"/>
      </w:pPr>
      <w:r>
        <w:t>Nonobstant le paragraphe ci-dessus, les informations relevant du secret professionnel et du secret bancaire doivent être gardées confidentielles jusqu’à ce que le secret y relatif soit levé.</w:t>
      </w:r>
    </w:p>
    <w:p w14:paraId="6A704345" w14:textId="77777777" w:rsidR="001C2AEE" w:rsidRDefault="001C2AEE" w:rsidP="005F44DC">
      <w:pPr>
        <w:pStyle w:val="RedaliaNormal"/>
      </w:pPr>
    </w:p>
    <w:p w14:paraId="6FD19B9C" w14:textId="77777777" w:rsidR="001C2AEE" w:rsidRDefault="00832529" w:rsidP="005F44DC">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574B9EF0" w14:textId="77777777" w:rsidR="001C2AEE" w:rsidRDefault="001C2AEE" w:rsidP="005F44DC">
      <w:pPr>
        <w:pStyle w:val="RedaliaNormal"/>
      </w:pPr>
    </w:p>
    <w:p w14:paraId="0B1D535A" w14:textId="77777777" w:rsidR="001C2AEE" w:rsidRDefault="00832529" w:rsidP="005F44DC">
      <w:pPr>
        <w:pStyle w:val="RedaliaNormal"/>
      </w:pPr>
      <w:r>
        <w:t>En fin de contrat le Titulaire s’engage à restituer intégralement les documents fournis.</w:t>
      </w:r>
    </w:p>
    <w:p w14:paraId="7F136853" w14:textId="77777777" w:rsidR="001C2AEE" w:rsidRDefault="00832529" w:rsidP="005F44DC">
      <w:pPr>
        <w:pStyle w:val="RedaliaTitre3"/>
      </w:pPr>
      <w:r>
        <w:t>Pouvoirs du Titulaire</w:t>
      </w:r>
    </w:p>
    <w:p w14:paraId="2696470B" w14:textId="77777777" w:rsidR="001C2AEE" w:rsidRDefault="00832529" w:rsidP="005F44DC">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6E303374" w14:textId="77777777" w:rsidR="001C2AEE" w:rsidRDefault="00832529" w:rsidP="005F44DC">
      <w:pPr>
        <w:pStyle w:val="RedaliaTitre3"/>
      </w:pPr>
      <w:r>
        <w:t>Clause d’intégrité</w:t>
      </w:r>
    </w:p>
    <w:p w14:paraId="4A32EDC3" w14:textId="77777777" w:rsidR="001C2AEE" w:rsidRDefault="00832529" w:rsidP="005F44DC">
      <w:pPr>
        <w:pStyle w:val="RedaliaNormal"/>
      </w:pPr>
      <w:r>
        <w:t>Le Titulaire déclare et s’engage à :</w:t>
      </w:r>
    </w:p>
    <w:p w14:paraId="1ED83F2A" w14:textId="77777777" w:rsidR="001C2AEE" w:rsidRDefault="00832529" w:rsidP="005F44DC">
      <w:pPr>
        <w:pStyle w:val="Redaliapuces"/>
        <w:numPr>
          <w:ilvl w:val="0"/>
          <w:numId w:val="6"/>
        </w:numPr>
      </w:pPr>
      <w:proofErr w:type="gramStart"/>
      <w:r>
        <w:t>n’avoir</w:t>
      </w:r>
      <w:proofErr w:type="gramEnd"/>
      <w:r>
        <w:t xml:space="preserve"> commis aucun acte susceptible d’influencer le processus de mise en concurrence et notamment qu’aucune Entente n’est intervenue et n’interviendra ;</w:t>
      </w:r>
    </w:p>
    <w:p w14:paraId="68FBE242" w14:textId="77777777" w:rsidR="001C2AEE" w:rsidRDefault="00832529" w:rsidP="005F44DC">
      <w:pPr>
        <w:pStyle w:val="Redaliapuces"/>
        <w:numPr>
          <w:ilvl w:val="0"/>
          <w:numId w:val="6"/>
        </w:numPr>
      </w:pPr>
      <w:proofErr w:type="gramStart"/>
      <w:r>
        <w:t>ce</w:t>
      </w:r>
      <w:proofErr w:type="gramEnd"/>
      <w:r>
        <w:t xml:space="preserve"> que la négociation, la passation et l’exécution du Contrat n’ont pas donné, ne donnent pas et ne donneront pas lieu à un Acte de Corruption et/ou à un Acte de Fraude.</w:t>
      </w:r>
    </w:p>
    <w:p w14:paraId="2223DA11" w14:textId="77777777" w:rsidR="001C2AEE" w:rsidRDefault="00832529" w:rsidP="005F44DC">
      <w:pPr>
        <w:pStyle w:val="RedaliaTitre3"/>
      </w:pPr>
      <w:r>
        <w:t>Données à caractère personnel</w:t>
      </w:r>
    </w:p>
    <w:p w14:paraId="54717AB8" w14:textId="77777777" w:rsidR="001C2AEE" w:rsidRDefault="00832529" w:rsidP="005F44DC">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207DB5B2" w14:textId="77777777" w:rsidR="001C2AEE" w:rsidRDefault="001C2AEE" w:rsidP="005F44DC">
      <w:pPr>
        <w:pStyle w:val="RedaliaNormal"/>
      </w:pPr>
    </w:p>
    <w:p w14:paraId="11B020C5" w14:textId="77777777" w:rsidR="001C2AEE" w:rsidRDefault="00832529" w:rsidP="005F44DC">
      <w:pPr>
        <w:pStyle w:val="RedaliaNormal"/>
      </w:pPr>
      <w:r>
        <w:t>Aussi, le cas échéant, le Titulaire s’engage à :</w:t>
      </w:r>
    </w:p>
    <w:p w14:paraId="2CE5D466" w14:textId="77777777" w:rsidR="001C2AEE" w:rsidRDefault="001C2AEE" w:rsidP="005F44DC">
      <w:pPr>
        <w:pStyle w:val="RedaliaNormal"/>
      </w:pPr>
    </w:p>
    <w:p w14:paraId="081214B1" w14:textId="77777777" w:rsidR="001C2AEE" w:rsidRDefault="00832529" w:rsidP="005F44DC">
      <w:pPr>
        <w:pStyle w:val="Redaliapuces"/>
        <w:numPr>
          <w:ilvl w:val="0"/>
          <w:numId w:val="6"/>
        </w:numPr>
      </w:pPr>
      <w:proofErr w:type="gramStart"/>
      <w:r>
        <w:t>ne</w:t>
      </w:r>
      <w:proofErr w:type="gramEnd"/>
      <w:r>
        <w:t xml:space="preserve"> pas utiliser les Données à des fins autres que celles nécessaires à la mise en œuvre de la Prestation et à ne faire aucune copie des Données autrement que dans le strict cadre de l'exécution du Contrat,</w:t>
      </w:r>
    </w:p>
    <w:p w14:paraId="38B0704A" w14:textId="77777777" w:rsidR="001C2AEE" w:rsidRDefault="00832529" w:rsidP="005F44DC">
      <w:pPr>
        <w:pStyle w:val="Redaliapuces"/>
        <w:numPr>
          <w:ilvl w:val="0"/>
          <w:numId w:val="6"/>
        </w:numPr>
      </w:pPr>
      <w:proofErr w:type="gramStart"/>
      <w:r>
        <w:t>respecter</w:t>
      </w:r>
      <w:proofErr w:type="gramEnd"/>
      <w:r>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w:t>
      </w:r>
      <w:r>
        <w:lastRenderedPageBreak/>
        <w:t>de données personnelles susceptibles de faire l’objet d’un traitement pour l’exécution de la Prestation,</w:t>
      </w:r>
    </w:p>
    <w:p w14:paraId="63D0A43E" w14:textId="77777777" w:rsidR="001C2AEE" w:rsidRDefault="00832529" w:rsidP="005F44DC">
      <w:pPr>
        <w:pStyle w:val="Redaliapuces"/>
        <w:numPr>
          <w:ilvl w:val="0"/>
          <w:numId w:val="6"/>
        </w:numPr>
      </w:pPr>
      <w:proofErr w:type="gramStart"/>
      <w:r>
        <w:t>ne</w:t>
      </w:r>
      <w:proofErr w:type="gramEnd"/>
      <w:r>
        <w:t xml:space="preserve"> procéder à aucun transfert des Données vers des Etats n’appartenant pas à l’Espace Economique Européen, au sens des articles 44 et suivants du RGPD, sans l’accord écrit préalable du Pouvoir Adjudicateur.</w:t>
      </w:r>
    </w:p>
    <w:p w14:paraId="5639C4CD" w14:textId="77777777" w:rsidR="001C2AEE" w:rsidRDefault="001C2AEE" w:rsidP="005F44DC">
      <w:pPr>
        <w:pStyle w:val="RedaliaNormal"/>
      </w:pPr>
    </w:p>
    <w:p w14:paraId="013FC3FE" w14:textId="77777777" w:rsidR="001C2AEE" w:rsidRDefault="00832529" w:rsidP="005F44DC">
      <w:pPr>
        <w:pStyle w:val="RedaliaNormal"/>
        <w:rPr>
          <w:b/>
          <w:bCs/>
        </w:rPr>
      </w:pPr>
      <w:r>
        <w:rPr>
          <w:b/>
          <w:bCs/>
        </w:rPr>
        <w:t>Sous-traitance</w:t>
      </w:r>
    </w:p>
    <w:p w14:paraId="064EA0BF" w14:textId="77777777" w:rsidR="001C2AEE" w:rsidRDefault="001C2AEE" w:rsidP="005F44DC">
      <w:pPr>
        <w:pStyle w:val="RedaliaNormal"/>
      </w:pPr>
    </w:p>
    <w:p w14:paraId="11797F15" w14:textId="77777777" w:rsidR="001C2AEE" w:rsidRDefault="00832529" w:rsidP="005F44DC">
      <w:pPr>
        <w:pStyle w:val="RedaliaNormal"/>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7D0CF05F" w14:textId="77777777" w:rsidR="001C2AEE" w:rsidRDefault="001C2AEE" w:rsidP="005F44DC">
      <w:pPr>
        <w:pStyle w:val="RedaliaNormal"/>
      </w:pPr>
    </w:p>
    <w:p w14:paraId="746E5FBB" w14:textId="77777777" w:rsidR="001C2AEE" w:rsidRDefault="00832529" w:rsidP="005F44DC">
      <w:pPr>
        <w:pStyle w:val="RedaliaNormal"/>
      </w:pPr>
      <w:r>
        <w:t>Le Titulaire justifiera, à première demande du Pouvoir Adjudicateur, des engagements contractuels de tout tiers Titulaire participant au traitement des Données, si nécessaire en communiquant les documents contractuels s’y rapportant.</w:t>
      </w:r>
    </w:p>
    <w:p w14:paraId="495B78A7" w14:textId="77777777" w:rsidR="001C2AEE" w:rsidRDefault="001C2AEE" w:rsidP="005F44DC">
      <w:pPr>
        <w:pStyle w:val="RedaliaNormal"/>
      </w:pPr>
    </w:p>
    <w:p w14:paraId="553071EA" w14:textId="77777777" w:rsidR="001C2AEE" w:rsidRDefault="00832529" w:rsidP="005F44DC">
      <w:pPr>
        <w:pStyle w:val="RedaliaNormal"/>
        <w:rPr>
          <w:b/>
          <w:bCs/>
        </w:rPr>
      </w:pPr>
      <w:r>
        <w:rPr>
          <w:b/>
          <w:bCs/>
        </w:rPr>
        <w:t>Sécurité, confidentialité et audit</w:t>
      </w:r>
    </w:p>
    <w:p w14:paraId="3E8EF048" w14:textId="77777777" w:rsidR="001C2AEE" w:rsidRDefault="001C2AEE" w:rsidP="005F44DC">
      <w:pPr>
        <w:pStyle w:val="RedaliaNormal"/>
      </w:pPr>
    </w:p>
    <w:p w14:paraId="0CA4BE92" w14:textId="77777777" w:rsidR="001C2AEE" w:rsidRDefault="00832529" w:rsidP="005F44DC">
      <w:pPr>
        <w:pStyle w:val="RedaliaNormal"/>
      </w:pPr>
      <w:r>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272F944C" w14:textId="77777777" w:rsidR="001C2AEE" w:rsidRDefault="001C2AEE" w:rsidP="005F44DC">
      <w:pPr>
        <w:pStyle w:val="RedaliaNormal"/>
      </w:pPr>
    </w:p>
    <w:p w14:paraId="6758F65B" w14:textId="77777777" w:rsidR="001C2AEE" w:rsidRDefault="00832529" w:rsidP="005F44DC">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5AEFFD97" w14:textId="77777777" w:rsidR="001C2AEE" w:rsidRDefault="001C2AEE" w:rsidP="005F44DC">
      <w:pPr>
        <w:pStyle w:val="RedaliaNormal"/>
      </w:pPr>
    </w:p>
    <w:p w14:paraId="43E05F59" w14:textId="77777777" w:rsidR="001C2AEE" w:rsidRDefault="00832529" w:rsidP="005F44DC">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11B6BCD7" w14:textId="77777777" w:rsidR="001C2AEE" w:rsidRDefault="001C2AEE" w:rsidP="005F44DC">
      <w:pPr>
        <w:pStyle w:val="RedaliaNormal"/>
      </w:pPr>
    </w:p>
    <w:p w14:paraId="2A773FFA" w14:textId="77777777" w:rsidR="001C2AEE" w:rsidRDefault="00832529" w:rsidP="005F44DC">
      <w:pPr>
        <w:pStyle w:val="RedaliaNormal"/>
      </w:pPr>
      <w:r>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t>à:</w:t>
      </w:r>
      <w:proofErr w:type="gramEnd"/>
    </w:p>
    <w:p w14:paraId="3BDE1251" w14:textId="77777777" w:rsidR="001C2AEE" w:rsidRDefault="00832529" w:rsidP="005F44DC">
      <w:pPr>
        <w:pStyle w:val="Redaliapuces"/>
        <w:numPr>
          <w:ilvl w:val="0"/>
          <w:numId w:val="6"/>
        </w:numPr>
      </w:pPr>
      <w:proofErr w:type="gramStart"/>
      <w:r>
        <w:t>solliciter</w:t>
      </w:r>
      <w:proofErr w:type="gramEnd"/>
      <w:r>
        <w:t xml:space="preserve"> toute information utile auprès du Titulaire justifiant de la mise en place des mesures de sécurité et de confidentialité (contrôles sur pièces),</w:t>
      </w:r>
    </w:p>
    <w:p w14:paraId="5171859E" w14:textId="77777777" w:rsidR="001C2AEE" w:rsidRDefault="00832529" w:rsidP="005F44DC">
      <w:pPr>
        <w:pStyle w:val="Redaliapuces"/>
        <w:numPr>
          <w:ilvl w:val="0"/>
          <w:numId w:val="6"/>
        </w:numPr>
      </w:pPr>
      <w:proofErr w:type="gramStart"/>
      <w:r>
        <w:t>contrôler</w:t>
      </w:r>
      <w:proofErr w:type="gramEnd"/>
      <w:r>
        <w:t xml:space="preserve"> sur le lieu d’activité du Titulaire ou de son sous-traitant l’effectivité de la mise en place de ces mesures (contrôles sur place).</w:t>
      </w:r>
    </w:p>
    <w:p w14:paraId="0B1FD039" w14:textId="77777777" w:rsidR="001C2AEE" w:rsidRDefault="001C2AEE" w:rsidP="005F44DC">
      <w:pPr>
        <w:pStyle w:val="RedaliaNormal"/>
      </w:pPr>
    </w:p>
    <w:p w14:paraId="5E83DBAB" w14:textId="77777777" w:rsidR="001C2AEE" w:rsidRDefault="00832529" w:rsidP="005F44DC">
      <w:pPr>
        <w:pStyle w:val="RedaliaNormal"/>
      </w:pPr>
      <w:r>
        <w:t xml:space="preserve">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w:t>
      </w:r>
      <w:r>
        <w:lastRenderedPageBreak/>
        <w:t>Données, intervenue de manière volontaire ou accidentelle, notamment toute atteinte, perte, vol, accès non autorisé, divulgation, destruction, altération des Données (ci-après « Violation des Données »).</w:t>
      </w:r>
    </w:p>
    <w:p w14:paraId="038F1B79" w14:textId="77777777" w:rsidR="001C2AEE" w:rsidRDefault="001C2AEE" w:rsidP="005F44DC">
      <w:pPr>
        <w:pStyle w:val="RedaliaNormal"/>
      </w:pPr>
    </w:p>
    <w:p w14:paraId="241D9719" w14:textId="77777777" w:rsidR="001C2AEE" w:rsidRDefault="00832529" w:rsidP="005F44DC">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1E3A5F05" w14:textId="77777777" w:rsidR="001C2AEE" w:rsidRDefault="001C2AEE" w:rsidP="005F44DC">
      <w:pPr>
        <w:pStyle w:val="RedaliaNormal"/>
      </w:pPr>
    </w:p>
    <w:p w14:paraId="405BFA7D" w14:textId="77777777" w:rsidR="001C2AEE" w:rsidRDefault="00832529" w:rsidP="005F44DC">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23A565AE" w14:textId="77777777" w:rsidR="001C2AEE" w:rsidRDefault="001C2AEE" w:rsidP="005F44DC">
      <w:pPr>
        <w:pStyle w:val="RedaliaNormal"/>
      </w:pPr>
    </w:p>
    <w:p w14:paraId="1B3A76A4" w14:textId="77777777" w:rsidR="001C2AEE" w:rsidRDefault="00832529" w:rsidP="005F44DC">
      <w:pPr>
        <w:pStyle w:val="RedaliaNormal"/>
        <w:rPr>
          <w:b/>
          <w:bCs/>
        </w:rPr>
      </w:pPr>
      <w:r>
        <w:rPr>
          <w:b/>
          <w:bCs/>
        </w:rPr>
        <w:t>Notification des Violations de Données par le Titulaire</w:t>
      </w:r>
    </w:p>
    <w:p w14:paraId="2CE62E6C" w14:textId="77777777" w:rsidR="001C2AEE" w:rsidRDefault="001C2AEE" w:rsidP="005F44DC">
      <w:pPr>
        <w:pStyle w:val="RedaliaNormal"/>
      </w:pPr>
    </w:p>
    <w:p w14:paraId="158FAB98" w14:textId="77777777" w:rsidR="001C2AEE" w:rsidRDefault="00832529" w:rsidP="005F44DC">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43B6AF33" w14:textId="77777777" w:rsidR="001C2AEE" w:rsidRDefault="001C2AEE" w:rsidP="005F44DC">
      <w:pPr>
        <w:pStyle w:val="RedaliaNormal"/>
      </w:pPr>
    </w:p>
    <w:p w14:paraId="526C0E38" w14:textId="77777777" w:rsidR="001C2AEE" w:rsidRDefault="00832529" w:rsidP="005F44DC">
      <w:pPr>
        <w:pStyle w:val="RedaliaNormal"/>
      </w:pPr>
      <w:r>
        <w:t>En accord avec le Pouvoir Adjudicateur, le Titulaire devra mettre en œuvre sans tarder toutes les mesures appropriées pour prévenir toute nouvelle Violation des Données.</w:t>
      </w:r>
    </w:p>
    <w:p w14:paraId="166A5A41" w14:textId="77777777" w:rsidR="001C2AEE" w:rsidRDefault="001C2AEE" w:rsidP="005F44DC">
      <w:pPr>
        <w:pStyle w:val="RedaliaNormal"/>
      </w:pPr>
    </w:p>
    <w:p w14:paraId="09153646" w14:textId="77777777" w:rsidR="001C2AEE" w:rsidRDefault="00832529" w:rsidP="005F44DC">
      <w:pPr>
        <w:pStyle w:val="RedaliaNormal"/>
      </w:pPr>
      <w:r>
        <w:t>La notification des Violations des Données au Pouvoir Adjudicateur par le Titulaire et leur gestion font partie intégrante des Prestations et ne donnera pas lieu à facturation complémentaire.</w:t>
      </w:r>
    </w:p>
    <w:p w14:paraId="0DCFD9EC" w14:textId="77777777" w:rsidR="001C2AEE" w:rsidRDefault="001C2AEE" w:rsidP="005F44DC">
      <w:pPr>
        <w:pStyle w:val="RedaliaNormal"/>
      </w:pPr>
    </w:p>
    <w:p w14:paraId="79E7F8F0" w14:textId="77777777" w:rsidR="001C2AEE" w:rsidRDefault="00832529" w:rsidP="005F44DC">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534616F5" w14:textId="77777777" w:rsidR="001C2AEE" w:rsidRDefault="001C2AEE" w:rsidP="005F44DC">
      <w:pPr>
        <w:pStyle w:val="RedaliaNormal"/>
      </w:pPr>
    </w:p>
    <w:p w14:paraId="42EB93F0" w14:textId="77777777" w:rsidR="001C2AEE" w:rsidRDefault="00832529" w:rsidP="005F44DC">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62973D58" w14:textId="77777777" w:rsidR="001C2AEE" w:rsidRDefault="001C2AEE" w:rsidP="005F44DC">
      <w:pPr>
        <w:pStyle w:val="RedaliaNormal"/>
      </w:pPr>
    </w:p>
    <w:p w14:paraId="5F194D08" w14:textId="77777777" w:rsidR="001C2AEE" w:rsidRDefault="00832529" w:rsidP="005F44DC">
      <w:pPr>
        <w:pStyle w:val="RedaliaNormal"/>
        <w:rPr>
          <w:b/>
          <w:bCs/>
        </w:rPr>
      </w:pPr>
      <w:r>
        <w:rPr>
          <w:b/>
          <w:bCs/>
        </w:rPr>
        <w:t>Pouvoir d’instruction du Pouvoir Adjudicateur</w:t>
      </w:r>
    </w:p>
    <w:p w14:paraId="68AD139B" w14:textId="77777777" w:rsidR="001C2AEE" w:rsidRDefault="001C2AEE" w:rsidP="005F44DC">
      <w:pPr>
        <w:pStyle w:val="RedaliaNormal"/>
      </w:pPr>
    </w:p>
    <w:p w14:paraId="52D60A22" w14:textId="77777777" w:rsidR="001C2AEE" w:rsidRDefault="00832529" w:rsidP="005F44DC">
      <w:pPr>
        <w:pStyle w:val="RedaliaNormal"/>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784F989C" w14:textId="77777777" w:rsidR="001C2AEE" w:rsidRDefault="001C2AEE" w:rsidP="005F44DC">
      <w:pPr>
        <w:pStyle w:val="RedaliaNormal"/>
      </w:pPr>
    </w:p>
    <w:p w14:paraId="209E85D8" w14:textId="77777777" w:rsidR="001C2AEE" w:rsidRDefault="00832529" w:rsidP="005F44DC">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7C817BF8" w14:textId="77777777" w:rsidR="001C2AEE" w:rsidRDefault="001C2AEE" w:rsidP="005F44DC">
      <w:pPr>
        <w:pStyle w:val="RedaliaNormal"/>
      </w:pPr>
    </w:p>
    <w:p w14:paraId="0E7DC465" w14:textId="77777777" w:rsidR="001C2AEE" w:rsidRDefault="00832529" w:rsidP="005F44DC">
      <w:pPr>
        <w:pStyle w:val="RedaliaNormal"/>
      </w:pPr>
      <w:r>
        <w:lastRenderedPageBreak/>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09E40E5E" w14:textId="77777777" w:rsidR="001C2AEE" w:rsidRDefault="001C2AEE" w:rsidP="005F44DC">
      <w:pPr>
        <w:pStyle w:val="RedaliaNormal"/>
      </w:pPr>
    </w:p>
    <w:p w14:paraId="0D07DE0E" w14:textId="77777777" w:rsidR="001C2AEE" w:rsidRDefault="00832529" w:rsidP="005F44DC">
      <w:pPr>
        <w:pStyle w:val="RedaliaNormal"/>
      </w:pPr>
      <w:r>
        <w:t>La suppression sera, le cas échéant, consignée dans un procès-verbal avec indication de la date. Une copie de ce procès-verbal sera transmise au Pouvoir Adjudicateur.</w:t>
      </w:r>
    </w:p>
    <w:p w14:paraId="01DE7184" w14:textId="77777777" w:rsidR="001C2AEE" w:rsidRDefault="001C2AEE" w:rsidP="005F44DC">
      <w:pPr>
        <w:pStyle w:val="RedaliaNormal"/>
      </w:pPr>
    </w:p>
    <w:p w14:paraId="4DB591CB" w14:textId="77777777" w:rsidR="001C2AEE" w:rsidRDefault="00832529" w:rsidP="005F44DC">
      <w:pPr>
        <w:pStyle w:val="RedaliaNormal"/>
        <w:rPr>
          <w:b/>
          <w:bCs/>
        </w:rPr>
      </w:pPr>
      <w:r>
        <w:rPr>
          <w:b/>
          <w:bCs/>
        </w:rPr>
        <w:t>Droits des personnes concernées</w:t>
      </w:r>
    </w:p>
    <w:p w14:paraId="49A70578" w14:textId="77777777" w:rsidR="001C2AEE" w:rsidRDefault="001C2AEE" w:rsidP="005F44DC">
      <w:pPr>
        <w:pStyle w:val="RedaliaNormal"/>
      </w:pPr>
    </w:p>
    <w:p w14:paraId="2789AC94" w14:textId="77777777" w:rsidR="001C2AEE" w:rsidRDefault="00832529" w:rsidP="005F44DC">
      <w:pPr>
        <w:pStyle w:val="RedaliaNormal"/>
      </w:pPr>
      <w:r>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67AE7764" w14:textId="77777777" w:rsidR="001C2AEE" w:rsidRDefault="001C2AEE" w:rsidP="005F44DC">
      <w:pPr>
        <w:pStyle w:val="RedaliaNormal"/>
      </w:pPr>
    </w:p>
    <w:p w14:paraId="2B271810" w14:textId="77777777" w:rsidR="001C2AEE" w:rsidRDefault="00832529" w:rsidP="005F44DC">
      <w:pPr>
        <w:pStyle w:val="RedaliaNormal"/>
        <w:rPr>
          <w:b/>
          <w:bCs/>
        </w:rPr>
      </w:pPr>
      <w:r>
        <w:rPr>
          <w:b/>
          <w:bCs/>
        </w:rPr>
        <w:t>Formalités</w:t>
      </w:r>
    </w:p>
    <w:p w14:paraId="15D2E466" w14:textId="77777777" w:rsidR="001C2AEE" w:rsidRDefault="001C2AEE" w:rsidP="005F44DC">
      <w:pPr>
        <w:pStyle w:val="RedaliaNormal"/>
      </w:pPr>
    </w:p>
    <w:p w14:paraId="5690D493" w14:textId="77777777" w:rsidR="001C2AEE" w:rsidRDefault="00832529" w:rsidP="005F44DC">
      <w:pPr>
        <w:pStyle w:val="RedaliaNormal"/>
      </w:pPr>
      <w:r>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0D37FC19" w14:textId="77777777" w:rsidR="001C2AEE" w:rsidRDefault="001C2AEE" w:rsidP="005F44DC">
      <w:pPr>
        <w:pStyle w:val="RedaliaNormal"/>
      </w:pPr>
    </w:p>
    <w:p w14:paraId="37CF05C0" w14:textId="77777777" w:rsidR="001C2AEE" w:rsidRDefault="00832529" w:rsidP="005F44DC">
      <w:pPr>
        <w:pStyle w:val="RedaliaNormal"/>
        <w:rPr>
          <w:b/>
          <w:bCs/>
        </w:rPr>
      </w:pPr>
      <w:r>
        <w:rPr>
          <w:b/>
          <w:bCs/>
        </w:rPr>
        <w:t>Preuve de la conformité du traitement</w:t>
      </w:r>
    </w:p>
    <w:p w14:paraId="1C1C7935" w14:textId="77777777" w:rsidR="001C2AEE" w:rsidRDefault="001C2AEE" w:rsidP="005F44DC">
      <w:pPr>
        <w:pStyle w:val="RedaliaNormal"/>
      </w:pPr>
    </w:p>
    <w:p w14:paraId="0B62B3A9" w14:textId="77777777" w:rsidR="001C2AEE" w:rsidRDefault="00832529" w:rsidP="005F44DC">
      <w:pPr>
        <w:pStyle w:val="RedaliaNormal"/>
      </w:pPr>
      <w:r>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6492FFDB" w14:textId="77777777" w:rsidR="001C2AEE" w:rsidRDefault="001C2AEE" w:rsidP="005F44DC">
      <w:pPr>
        <w:pStyle w:val="RedaliaNormal"/>
      </w:pPr>
    </w:p>
    <w:p w14:paraId="766E6DDD" w14:textId="77777777" w:rsidR="001C2AEE" w:rsidRDefault="00832529" w:rsidP="005F44DC">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0579BA6A" w14:textId="77777777" w:rsidR="001C2AEE" w:rsidRDefault="001C2AEE" w:rsidP="005F44DC">
      <w:pPr>
        <w:pStyle w:val="RedaliaNormal"/>
      </w:pPr>
    </w:p>
    <w:p w14:paraId="29F12331" w14:textId="77777777" w:rsidR="001C2AEE" w:rsidRDefault="00832529" w:rsidP="005F44DC">
      <w:pPr>
        <w:pStyle w:val="RedaliaNormal"/>
        <w:rPr>
          <w:b/>
          <w:bCs/>
        </w:rPr>
      </w:pPr>
      <w:r>
        <w:rPr>
          <w:b/>
          <w:bCs/>
        </w:rPr>
        <w:t>Gestion des fournisseurs du Pouvoir Adjudicateur</w:t>
      </w:r>
    </w:p>
    <w:p w14:paraId="22DFC87F" w14:textId="77777777" w:rsidR="001C2AEE" w:rsidRDefault="001C2AEE" w:rsidP="005F44DC">
      <w:pPr>
        <w:pStyle w:val="RedaliaNormal"/>
      </w:pPr>
    </w:p>
    <w:p w14:paraId="7E1B84BA" w14:textId="77777777" w:rsidR="001C2AEE" w:rsidRDefault="00832529" w:rsidP="005F44DC">
      <w:pPr>
        <w:pStyle w:val="RedaliaNormal"/>
      </w:pPr>
      <w:r>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t>informatique.libertés</w:t>
      </w:r>
      <w:proofErr w:type="gramEnd"/>
      <w:r>
        <w:t>@afd.fr.</w:t>
      </w:r>
    </w:p>
    <w:p w14:paraId="00BFD68D" w14:textId="77777777" w:rsidR="001C2AEE" w:rsidRDefault="00832529" w:rsidP="005F44DC">
      <w:pPr>
        <w:pStyle w:val="RedaliaTitre2"/>
        <w:jc w:val="both"/>
      </w:pPr>
      <w:bookmarkStart w:id="96" w:name="_Toc235085667"/>
      <w:r>
        <w:lastRenderedPageBreak/>
        <w:t>Obligations du Pouvoir Adjudicateur</w:t>
      </w:r>
      <w:bookmarkEnd w:id="96"/>
    </w:p>
    <w:p w14:paraId="5A967FD1" w14:textId="77777777" w:rsidR="001C2AEE" w:rsidRDefault="00832529" w:rsidP="005F44DC">
      <w:pPr>
        <w:pStyle w:val="RedaliaNormal"/>
      </w:pPr>
      <w:r>
        <w:t>Pour permettre au Titulaire de mener à bien son travail, le Pouvoir Adjudicateur veillera à :</w:t>
      </w:r>
    </w:p>
    <w:p w14:paraId="5AB24F4A" w14:textId="77777777" w:rsidR="001C2AEE" w:rsidRDefault="00832529" w:rsidP="005F44DC">
      <w:pPr>
        <w:pStyle w:val="Redaliapuces"/>
        <w:numPr>
          <w:ilvl w:val="0"/>
          <w:numId w:val="6"/>
        </w:numPr>
      </w:pPr>
      <w:proofErr w:type="gramStart"/>
      <w:r>
        <w:t>mettre</w:t>
      </w:r>
      <w:proofErr w:type="gramEnd"/>
      <w:r>
        <w:t xml:space="preserve"> à la disposition du Titulaire tous les éléments qu’elle détient et nécessaires à la connaissance du problème en vue de la réalisation de la Prestation ;</w:t>
      </w:r>
    </w:p>
    <w:p w14:paraId="0598B170" w14:textId="77777777" w:rsidR="001C2AEE" w:rsidRDefault="00832529" w:rsidP="005F44DC">
      <w:pPr>
        <w:pStyle w:val="Redaliapuces"/>
        <w:numPr>
          <w:ilvl w:val="0"/>
          <w:numId w:val="6"/>
        </w:numPr>
      </w:pPr>
      <w:proofErr w:type="gramStart"/>
      <w:r>
        <w:t>faciliter</w:t>
      </w:r>
      <w:proofErr w:type="gramEnd"/>
      <w:r>
        <w:t xml:space="preserve"> la prise de contact du Titulaire avec les personnes du Pouvoir Adjudicateur concernées par la Prestation.</w:t>
      </w:r>
    </w:p>
    <w:p w14:paraId="4DDBCA36" w14:textId="77777777" w:rsidR="001C2AEE" w:rsidRDefault="00832529" w:rsidP="005F44DC">
      <w:pPr>
        <w:pStyle w:val="RedaliaTitre2"/>
        <w:jc w:val="both"/>
      </w:pPr>
      <w:bookmarkStart w:id="97" w:name="_Toc235085668"/>
      <w:r>
        <w:t>Divers</w:t>
      </w:r>
      <w:bookmarkEnd w:id="97"/>
    </w:p>
    <w:p w14:paraId="03E96020" w14:textId="77777777" w:rsidR="001C2AEE" w:rsidRDefault="00832529" w:rsidP="005F44DC">
      <w:pPr>
        <w:pStyle w:val="RedaliaNormal"/>
      </w:pPr>
      <w:r>
        <w:t>Le Titulaire ne pourra céder aucun de ses droits et/ou obligations au titre du présent Contrat sauf accord exprès et préalable du Pouvoir Adjudicateur.</w:t>
      </w:r>
    </w:p>
    <w:p w14:paraId="2B194B52" w14:textId="77777777" w:rsidR="001C2AEE" w:rsidRDefault="001C2AEE" w:rsidP="005F44DC">
      <w:pPr>
        <w:pStyle w:val="RedaliaNormal"/>
      </w:pPr>
    </w:p>
    <w:p w14:paraId="046B5C43" w14:textId="77777777" w:rsidR="001C2AEE" w:rsidRDefault="00832529" w:rsidP="005F44DC">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25BF3728" w14:textId="77777777" w:rsidR="001C2AEE" w:rsidRDefault="001C2AEE" w:rsidP="005F44DC">
      <w:pPr>
        <w:pStyle w:val="RedaliaNormal"/>
      </w:pPr>
    </w:p>
    <w:p w14:paraId="33B3B194" w14:textId="77777777" w:rsidR="001C2AEE" w:rsidRDefault="00832529" w:rsidP="005F44DC">
      <w:pPr>
        <w:pStyle w:val="RedaliaNormal"/>
      </w:pPr>
      <w:r>
        <w:t>Toute modification des termes et conditions du Contrat, y compris les modifications portées à la nature ou au volume de la Prestation ou au montant du Contrat, devra faire l’objet d’un accord écrit des Parties.</w:t>
      </w:r>
    </w:p>
    <w:p w14:paraId="0FB04F83" w14:textId="77777777" w:rsidR="001C2AEE" w:rsidRDefault="001C2AEE" w:rsidP="005F44DC">
      <w:pPr>
        <w:pStyle w:val="RedaliaNormal"/>
      </w:pPr>
    </w:p>
    <w:p w14:paraId="79E718C5" w14:textId="77777777" w:rsidR="001C2AEE" w:rsidRDefault="00832529" w:rsidP="005F44DC">
      <w:pPr>
        <w:pStyle w:val="RedaliaNormal"/>
      </w:pPr>
      <w:r>
        <w:t>Les originaux du Contrat sont établis et signés en langue française. Si une traduction en est effectuée, seule la version française fera foi en cas de divergence d'interprétation des dispositions du Contrat ou en cas de litige entre les Parties.</w:t>
      </w:r>
    </w:p>
    <w:p w14:paraId="31AE4902" w14:textId="77777777" w:rsidR="001C2AEE" w:rsidRDefault="00832529" w:rsidP="005F44DC">
      <w:pPr>
        <w:pStyle w:val="RedaliaTitre1"/>
        <w:jc w:val="both"/>
      </w:pPr>
      <w:bookmarkStart w:id="98" w:name="_Toc180614147"/>
      <w:bookmarkStart w:id="99" w:name="_Toc235085669"/>
      <w:r>
        <w:t>Audit</w:t>
      </w:r>
      <w:bookmarkEnd w:id="98"/>
      <w:bookmarkEnd w:id="99"/>
    </w:p>
    <w:p w14:paraId="0633ACEB" w14:textId="77777777" w:rsidR="001C2AEE" w:rsidRDefault="00832529" w:rsidP="005F44DC">
      <w:pPr>
        <w:pStyle w:val="RedaliaNormal"/>
        <w:spacing w:before="120" w:after="120"/>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077D6906" w14:textId="77777777" w:rsidR="001C2AEE" w:rsidRDefault="00832529" w:rsidP="005F44DC">
      <w:pPr>
        <w:pStyle w:val="Redaliapuces"/>
        <w:numPr>
          <w:ilvl w:val="0"/>
          <w:numId w:val="6"/>
        </w:numPr>
      </w:pPr>
      <w:r>
        <w:t>Viser à vérifier le respect, par lui, de ses obligations contractuelles, des conditions d'exécution des prestations et/ou de la performance du titulaire, ainsi que des exigences règlementaires applicables ;</w:t>
      </w:r>
    </w:p>
    <w:p w14:paraId="7132C0C0" w14:textId="77777777" w:rsidR="001C2AEE" w:rsidRDefault="00832529" w:rsidP="005F44DC">
      <w:pPr>
        <w:pStyle w:val="Redaliapuces"/>
        <w:numPr>
          <w:ilvl w:val="0"/>
          <w:numId w:val="6"/>
        </w:numPr>
      </w:pPr>
      <w:r>
        <w:t>Porter sur les données à caractère personnel dont les modalités sont précisées à l’article Données à caractère personnel du présent marché ;</w:t>
      </w:r>
    </w:p>
    <w:p w14:paraId="43198115" w14:textId="77777777" w:rsidR="001C2AEE" w:rsidRDefault="00832529" w:rsidP="005F44DC">
      <w:pPr>
        <w:pStyle w:val="Redaliapuces"/>
        <w:numPr>
          <w:ilvl w:val="0"/>
          <w:numId w:val="6"/>
        </w:numPr>
      </w:pPr>
      <w:r>
        <w:t>Permettre l’exercice des pouvoirs de surveillance et de résolution de l’ACPR, tels que prévus à l’article 63, paragraphe 1, point a), de la Directive 2014/59/UE et à l’article 65, paragraphe 3, de la Directive 2013/36/UE.</w:t>
      </w:r>
    </w:p>
    <w:p w14:paraId="4479DBDE" w14:textId="77777777" w:rsidR="001C2AEE" w:rsidRDefault="001C2AEE" w:rsidP="005F44DC">
      <w:pPr>
        <w:pStyle w:val="RedaliaNormal"/>
        <w:spacing w:before="120" w:after="120"/>
      </w:pPr>
    </w:p>
    <w:p w14:paraId="11F4BA4E" w14:textId="77777777" w:rsidR="001C2AEE" w:rsidRDefault="00832529" w:rsidP="005F44DC">
      <w:pPr>
        <w:pStyle w:val="RedaliaNormal"/>
        <w:spacing w:before="120" w:after="120"/>
      </w:pPr>
      <w:r>
        <w:t xml:space="preserve">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w:t>
      </w:r>
      <w:r>
        <w:lastRenderedPageBreak/>
        <w:t>services auxquels des explications écrites ou orales pourront être demandées et ce, à titre gracieux.</w:t>
      </w:r>
    </w:p>
    <w:p w14:paraId="749BEFF7" w14:textId="77777777" w:rsidR="001C2AEE" w:rsidRDefault="00832529" w:rsidP="005F44DC">
      <w:pPr>
        <w:pStyle w:val="RedaliaNormal"/>
        <w:spacing w:before="120" w:after="120"/>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1D51C853" w14:textId="77777777" w:rsidR="001C2AEE" w:rsidRDefault="00832529" w:rsidP="005F44DC">
      <w:pPr>
        <w:pStyle w:val="RedaliaNormal"/>
        <w:spacing w:before="120" w:after="120"/>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657ED9B6" w14:textId="77777777" w:rsidR="001C2AEE" w:rsidRDefault="00832529" w:rsidP="005F44DC">
      <w:pPr>
        <w:pStyle w:val="RedaliaNormal"/>
        <w:spacing w:before="120" w:after="120"/>
      </w:pPr>
      <w:r>
        <w:t>Cet audit pourra être réalisé à tout moment au choix du Pouvoir Adjudicateur y compris une fois le contrat terminé, dans la limite d’une durée cinq (5) ans.</w:t>
      </w:r>
    </w:p>
    <w:p w14:paraId="4E7318D9" w14:textId="77777777" w:rsidR="001C2AEE" w:rsidRDefault="00832529" w:rsidP="005F44DC">
      <w:pPr>
        <w:pStyle w:val="RedaliaNormal"/>
        <w:spacing w:before="120" w:after="120"/>
      </w:pPr>
      <w: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308D0EBB" w14:textId="77777777" w:rsidR="001C2AEE" w:rsidRDefault="00832529" w:rsidP="005F44DC">
      <w:pPr>
        <w:pStyle w:val="RedaliaNormal"/>
        <w:spacing w:before="120" w:after="120"/>
      </w:pPr>
      <w:r>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2E7AE3DE" w14:textId="77777777" w:rsidR="001C2AEE" w:rsidRDefault="00832529" w:rsidP="005F44DC">
      <w:pPr>
        <w:pStyle w:val="RedaliaNormal"/>
        <w:spacing w:before="120" w:after="120"/>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3B847D83" w14:textId="77777777" w:rsidR="001C2AEE" w:rsidRDefault="00832529" w:rsidP="005F44DC">
      <w:pPr>
        <w:pStyle w:val="RedaliaNormal"/>
        <w:spacing w:before="120" w:after="120"/>
      </w:pPr>
      <w:r>
        <w:t>Le Titulaire s’engage à maintenir des archives complètes et précises sur les factures et toute la documentation associée liée à l’établissement de ces factures.</w:t>
      </w:r>
    </w:p>
    <w:p w14:paraId="64CFD777" w14:textId="77777777" w:rsidR="001C2AEE" w:rsidRDefault="00832529" w:rsidP="005F44DC">
      <w:pPr>
        <w:pStyle w:val="RedaliaNormal"/>
        <w:spacing w:before="120" w:after="120"/>
      </w:pPr>
      <w:r>
        <w:t>Ces archives comprennent notamment (liste non limitative) :</w:t>
      </w:r>
    </w:p>
    <w:p w14:paraId="1489D802" w14:textId="77777777" w:rsidR="001C2AEE" w:rsidRDefault="00832529" w:rsidP="005F44DC">
      <w:pPr>
        <w:pStyle w:val="RedaliaNormal"/>
        <w:spacing w:before="120" w:after="120"/>
      </w:pPr>
      <w:r>
        <w:t>- Les documents physiques (papier, CD…),</w:t>
      </w:r>
    </w:p>
    <w:p w14:paraId="07308E29" w14:textId="77777777" w:rsidR="001C2AEE" w:rsidRDefault="00832529" w:rsidP="005F44DC">
      <w:pPr>
        <w:pStyle w:val="RedaliaNormal"/>
        <w:spacing w:before="120" w:after="120"/>
      </w:pPr>
      <w:r>
        <w:t>- Les documents électroniques (e-mails et informations stockées dans les bases de données électroniques)</w:t>
      </w:r>
    </w:p>
    <w:p w14:paraId="6CCA6EAB" w14:textId="77777777" w:rsidR="001C2AEE" w:rsidRDefault="001C2AEE" w:rsidP="005F44DC">
      <w:pPr>
        <w:pStyle w:val="RedaliaNormal"/>
        <w:spacing w:before="120" w:after="120"/>
      </w:pPr>
    </w:p>
    <w:p w14:paraId="2D0483AB" w14:textId="77777777" w:rsidR="001C2AEE" w:rsidRDefault="00832529" w:rsidP="005F44DC">
      <w:pPr>
        <w:pStyle w:val="RedaliaNormal"/>
        <w:spacing w:before="120" w:after="120"/>
      </w:pPr>
      <w:r>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213C002E" w14:textId="77777777" w:rsidR="001C2AEE" w:rsidRDefault="00832529" w:rsidP="005F44DC">
      <w:pPr>
        <w:pStyle w:val="RedaliaNormal"/>
        <w:spacing w:before="120" w:after="120"/>
      </w:pPr>
      <w:r>
        <w:t>Le coût de cet audit est supporté par le pouvoir adjudicateur sauf dans l'hypothèse où cet audit révèle un manquement du Titulaire.</w:t>
      </w:r>
    </w:p>
    <w:p w14:paraId="15DF9C03" w14:textId="77777777" w:rsidR="001C2AEE" w:rsidRDefault="00832529" w:rsidP="005F44DC">
      <w:pPr>
        <w:pStyle w:val="RedaliaTitre1"/>
        <w:jc w:val="both"/>
      </w:pPr>
      <w:bookmarkStart w:id="100" w:name="_Toc180614148"/>
      <w:bookmarkStart w:id="101" w:name="_Toc235085670"/>
      <w:r>
        <w:t>Réversibilité</w:t>
      </w:r>
      <w:bookmarkEnd w:id="100"/>
      <w:bookmarkEnd w:id="101"/>
    </w:p>
    <w:p w14:paraId="3E70D484" w14:textId="77777777" w:rsidR="001C2AEE" w:rsidRDefault="00832529" w:rsidP="005F44DC">
      <w:pPr>
        <w:pStyle w:val="RedaliaNormal"/>
        <w:spacing w:before="120" w:after="120"/>
      </w:pPr>
      <w:r>
        <w:t>À tout moment en cours d'exécution du présent contrat, à la demande du Pouvoir Adjudicateur, ainsi qu'en cas d'expiration ou de résiliation de tout ou partie du contrat pour quelque motif que ce soit :</w:t>
      </w:r>
    </w:p>
    <w:p w14:paraId="099592FD" w14:textId="77777777" w:rsidR="001C2AEE" w:rsidRDefault="00832529" w:rsidP="005F44DC">
      <w:pPr>
        <w:pStyle w:val="RedaliaNormal"/>
        <w:spacing w:before="120" w:after="120"/>
      </w:pPr>
      <w:r>
        <w:t xml:space="preserve">Le Titulaire s'engage à assurer une réversibilité et à tout mettre en œuvre sur les plans juridique et humain pour permettre au Pouvoir Adjudicateur, à la date de cessation du Contrat, de reprendre ou faire reprendre </w:t>
      </w:r>
      <w:r>
        <w:lastRenderedPageBreak/>
        <w:t>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4A34AEE1" w14:textId="77777777" w:rsidR="001C2AEE" w:rsidRDefault="00832529" w:rsidP="005F44DC">
      <w:pPr>
        <w:pStyle w:val="RedaliaNormal"/>
        <w:spacing w:before="120" w:after="120"/>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6225C5B4" w14:textId="77777777" w:rsidR="001C2AEE" w:rsidRDefault="00832529" w:rsidP="005F44DC">
      <w:pPr>
        <w:pStyle w:val="RedaliaNormal"/>
        <w:spacing w:before="120" w:after="120"/>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5E1E6DAB" w14:textId="77777777" w:rsidR="001C2AEE" w:rsidRDefault="00832529" w:rsidP="005F44DC">
      <w:pPr>
        <w:pStyle w:val="RedaliaNormal"/>
        <w:spacing w:before="120" w:after="120"/>
      </w:pPr>
      <w:r>
        <w:t>Les Parties conviennent des dispositions suivantes en ce qui concerne les prestations d'assistance à la réversibilité fournies par le Titulaire :</w:t>
      </w:r>
    </w:p>
    <w:p w14:paraId="50622CCF" w14:textId="77777777" w:rsidR="001C2AEE" w:rsidRDefault="00832529" w:rsidP="005F44DC">
      <w:pPr>
        <w:pStyle w:val="Redaliapuces"/>
        <w:numPr>
          <w:ilvl w:val="0"/>
          <w:numId w:val="6"/>
        </w:numPr>
      </w:pPr>
      <w:proofErr w:type="gramStart"/>
      <w:r>
        <w:t>si</w:t>
      </w:r>
      <w:proofErr w:type="gramEnd"/>
      <w:r>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615DEC6B" w14:textId="77777777" w:rsidR="001C2AEE" w:rsidRDefault="00832529" w:rsidP="005F44DC">
      <w:pPr>
        <w:pStyle w:val="Redaliapuces"/>
        <w:numPr>
          <w:ilvl w:val="0"/>
          <w:numId w:val="6"/>
        </w:numPr>
      </w:pPr>
      <w:proofErr w:type="gramStart"/>
      <w:r>
        <w:t>si</w:t>
      </w:r>
      <w:proofErr w:type="gramEnd"/>
      <w:r>
        <w:t xml:space="preserve"> la réversibilité découle de la survenance d'un cas de force majeure ou d'une cessation du Contrat dans le cadre de torts partagés, les coûts de l'assistance à la Réversibilité sont partagés par moitié,</w:t>
      </w:r>
    </w:p>
    <w:p w14:paraId="6B43C24C" w14:textId="77777777" w:rsidR="001C2AEE" w:rsidRDefault="00832529" w:rsidP="005F44DC">
      <w:pPr>
        <w:pStyle w:val="Redaliapuces"/>
        <w:numPr>
          <w:ilvl w:val="0"/>
          <w:numId w:val="6"/>
        </w:numPr>
      </w:pPr>
      <w:proofErr w:type="gramStart"/>
      <w:r>
        <w:t>si</w:t>
      </w:r>
      <w:proofErr w:type="gramEnd"/>
      <w:r>
        <w:t xml:space="preserve"> la réversibilité découle de toute autre cause d'interruption du présent Contrat, les prestations d'assistance à la réversibilité effectuées par le Titulaire sont facturées au Pouvoir Adjudicateur dans leur intégralité.</w:t>
      </w:r>
    </w:p>
    <w:p w14:paraId="2181E05D" w14:textId="77777777" w:rsidR="001C2AEE" w:rsidRDefault="00832529" w:rsidP="005F44DC">
      <w:pPr>
        <w:pStyle w:val="RedaliaNormal"/>
        <w:spacing w:before="120" w:after="120"/>
      </w:pPr>
      <w:r>
        <w:t>Dans ce cadre, le Titulaire s’engage à :</w:t>
      </w:r>
    </w:p>
    <w:p w14:paraId="0E8901EA" w14:textId="77777777" w:rsidR="001C2AEE" w:rsidRDefault="00832529" w:rsidP="005F44DC">
      <w:pPr>
        <w:pStyle w:val="Redaliapuces"/>
        <w:numPr>
          <w:ilvl w:val="0"/>
          <w:numId w:val="6"/>
        </w:numPr>
      </w:pPr>
      <w:proofErr w:type="gramStart"/>
      <w:r>
        <w:t>restituer</w:t>
      </w:r>
      <w:proofErr w:type="gramEnd"/>
      <w:r>
        <w:t>, dans un format intègre, exploitable et convenu, l’ensemble des données appartenant au Pouvoir Adjudicateur ainsi que les données à caractère personnel communiquées antérieurement par le Pouvoir Adjudicateur,</w:t>
      </w:r>
    </w:p>
    <w:p w14:paraId="391B3557" w14:textId="77777777" w:rsidR="001C2AEE" w:rsidRDefault="00832529" w:rsidP="005F44DC">
      <w:pPr>
        <w:pStyle w:val="Redaliapuces"/>
        <w:numPr>
          <w:ilvl w:val="0"/>
          <w:numId w:val="6"/>
        </w:numPr>
      </w:pPr>
      <w:proofErr w:type="gramStart"/>
      <w:r>
        <w:t>détruire</w:t>
      </w:r>
      <w:proofErr w:type="gramEnd"/>
      <w:r>
        <w:t xml:space="preserve"> les éventuelles copies sur ces donnée et ne pas s’en servir pour un usage propre ou au bénéfice des tiers</w:t>
      </w:r>
    </w:p>
    <w:p w14:paraId="63DA2172" w14:textId="77777777" w:rsidR="001C2AEE" w:rsidRDefault="00832529" w:rsidP="005F44DC">
      <w:pPr>
        <w:pStyle w:val="RedaliaNormal"/>
        <w:spacing w:before="120" w:after="120"/>
      </w:pPr>
      <w:r>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42420042" w14:textId="77777777" w:rsidR="001C2AEE" w:rsidRDefault="00832529" w:rsidP="005F44DC">
      <w:pPr>
        <w:pStyle w:val="RedaliaTitre1"/>
        <w:jc w:val="both"/>
      </w:pPr>
      <w:bookmarkStart w:id="102" w:name="_Toc180614149"/>
      <w:bookmarkStart w:id="103" w:name="_Toc235085671"/>
      <w:bookmarkEnd w:id="6"/>
      <w:bookmarkEnd w:id="7"/>
      <w:r>
        <w:t>Résiliation</w:t>
      </w:r>
      <w:bookmarkEnd w:id="8"/>
      <w:r>
        <w:t xml:space="preserve"> du Contrat</w:t>
      </w:r>
      <w:bookmarkEnd w:id="102"/>
      <w:bookmarkEnd w:id="103"/>
    </w:p>
    <w:p w14:paraId="7910C8C1" w14:textId="4D532A62" w:rsidR="001C2AEE" w:rsidRDefault="00832529" w:rsidP="005F44DC">
      <w:pPr>
        <w:pStyle w:val="RedaliaNormal"/>
        <w:spacing w:before="120" w:after="120"/>
      </w:pPr>
      <w:r>
        <w:t>Il sera fait application des articles L 2195-1 et suivant du code de la commande publique ainsi que des articles 36 à 42 du CCAG PI avec les précisions suivantes :</w:t>
      </w:r>
    </w:p>
    <w:p w14:paraId="13F279B8" w14:textId="77777777" w:rsidR="001C2AEE" w:rsidRDefault="00832529" w:rsidP="005F44DC">
      <w:pPr>
        <w:pStyle w:val="RedaliaTitre2"/>
        <w:jc w:val="both"/>
      </w:pPr>
      <w:bookmarkStart w:id="104" w:name="_Toc267299143"/>
      <w:bookmarkStart w:id="105" w:name="_Toc180614150"/>
      <w:bookmarkStart w:id="106" w:name="_Toc235085672"/>
      <w:bookmarkEnd w:id="104"/>
      <w:r>
        <w:t>Résiliation aux torts du titulaire</w:t>
      </w:r>
      <w:bookmarkEnd w:id="105"/>
      <w:bookmarkEnd w:id="106"/>
    </w:p>
    <w:p w14:paraId="58344702" w14:textId="3601E85E" w:rsidR="001C2AEE" w:rsidRDefault="00832529" w:rsidP="005F44DC">
      <w:pPr>
        <w:pStyle w:val="RedaliaNormal"/>
        <w:spacing w:before="120" w:after="120"/>
      </w:pPr>
      <w:r>
        <w:t xml:space="preserve">Le Pouvoir Adjudicateur peut, après mise en demeure restée infructueuse dans le délai imparti, et sous </w:t>
      </w:r>
      <w:r>
        <w:lastRenderedPageBreak/>
        <w:t>réserve d’un préavis ne pouvant être inférieur à quinze (15) jours, résilier le marché aux torts du Titulaire dans les conditions fixées à l'article 39 du CCAG PI</w:t>
      </w:r>
    </w:p>
    <w:p w14:paraId="6894F649" w14:textId="77777777" w:rsidR="001C2AEE" w:rsidRDefault="00832529" w:rsidP="005F44DC">
      <w:pPr>
        <w:pStyle w:val="RedaliaNormal"/>
        <w:spacing w:before="120" w:after="120"/>
      </w:pPr>
      <w:r>
        <w:t>Plus particulièrement, et de façon non-exhaustive, le pouvoir adjudicateur se réserve la possibilité de résilier le marché en cas de :</w:t>
      </w:r>
    </w:p>
    <w:p w14:paraId="35B93133" w14:textId="77777777" w:rsidR="001C2AEE" w:rsidRDefault="00832529" w:rsidP="005F44DC">
      <w:pPr>
        <w:pStyle w:val="Redaliapuces"/>
        <w:numPr>
          <w:ilvl w:val="0"/>
          <w:numId w:val="6"/>
        </w:numPr>
      </w:pPr>
      <w:proofErr w:type="gramStart"/>
      <w:r>
        <w:t>non</w:t>
      </w:r>
      <w:proofErr w:type="gramEnd"/>
      <w:r>
        <w:t>-exécutions ou exécutions de mauvaise qualité réitérées des attendus et exigences opérationnels ;</w:t>
      </w:r>
    </w:p>
    <w:p w14:paraId="1CA153D6" w14:textId="77777777" w:rsidR="001C2AEE" w:rsidRDefault="00832529" w:rsidP="005F44DC">
      <w:pPr>
        <w:pStyle w:val="Redaliapuces"/>
        <w:numPr>
          <w:ilvl w:val="0"/>
          <w:numId w:val="6"/>
        </w:numPr>
      </w:pPr>
      <w:proofErr w:type="gramStart"/>
      <w:r>
        <w:t>application</w:t>
      </w:r>
      <w:proofErr w:type="gramEnd"/>
      <w:r>
        <w:t xml:space="preserve"> répétée des pénalités prévues à l’article Pénalités du présent Contrat, non suivie d’amélioration significative ;</w:t>
      </w:r>
    </w:p>
    <w:p w14:paraId="7419F834" w14:textId="77777777" w:rsidR="001C2AEE" w:rsidRDefault="00832529" w:rsidP="005F44DC">
      <w:pPr>
        <w:pStyle w:val="Redaliapuces"/>
        <w:numPr>
          <w:ilvl w:val="0"/>
          <w:numId w:val="6"/>
        </w:numPr>
      </w:pPr>
      <w:proofErr w:type="gramStart"/>
      <w:r>
        <w:t>constats</w:t>
      </w:r>
      <w:proofErr w:type="gramEnd"/>
      <w:r>
        <w:t xml:space="preserve"> réitérés de rejets ou d’ajournements des prestations, en application des dispositions des opérations de vérification et de validation des prestations de l’article Admission - Achèvement du présent Contrat ;</w:t>
      </w:r>
    </w:p>
    <w:p w14:paraId="2353DD53" w14:textId="77777777" w:rsidR="001C2AEE" w:rsidRDefault="00832529" w:rsidP="005F44DC">
      <w:pPr>
        <w:pStyle w:val="Redaliapuces"/>
        <w:numPr>
          <w:ilvl w:val="0"/>
          <w:numId w:val="6"/>
        </w:numPr>
      </w:pPr>
      <w:proofErr w:type="gramStart"/>
      <w:r>
        <w:t>non</w:t>
      </w:r>
      <w:proofErr w:type="gramEnd"/>
      <w:r>
        <w:t>-respect des dispositions de l’annexe du présent Contrat « Sécurité ».</w:t>
      </w:r>
    </w:p>
    <w:p w14:paraId="635E8B7F" w14:textId="77777777" w:rsidR="001C2AEE" w:rsidRDefault="00832529" w:rsidP="005F44DC">
      <w:pPr>
        <w:pStyle w:val="RedaliaNormal"/>
        <w:spacing w:before="120" w:after="120"/>
      </w:pPr>
      <w:r>
        <w:t>Les manquements visés ci-dessus doivent être préalablement actés par les parties en Comité de Pilotage.</w:t>
      </w:r>
    </w:p>
    <w:p w14:paraId="3D1A78E1" w14:textId="77777777" w:rsidR="001C2AEE" w:rsidRDefault="00832529" w:rsidP="005F44DC">
      <w:pPr>
        <w:pStyle w:val="RedaliaNormal"/>
        <w:spacing w:before="120" w:after="120"/>
      </w:pPr>
      <w:r>
        <w:t xml:space="preserve">Le Pouvoir Adjudicateur se réserve également le droit de résilier le contrat avec le Titulaire </w:t>
      </w:r>
      <w:proofErr w:type="gramStart"/>
      <w:r>
        <w:t>lorsque:</w:t>
      </w:r>
      <w:proofErr w:type="gramEnd"/>
    </w:p>
    <w:p w14:paraId="3B9C1F3D" w14:textId="77777777" w:rsidR="001C2AEE" w:rsidRDefault="00832529" w:rsidP="005F44DC">
      <w:pPr>
        <w:pStyle w:val="Redaliapuces"/>
        <w:numPr>
          <w:ilvl w:val="0"/>
          <w:numId w:val="6"/>
        </w:numPr>
      </w:pPr>
      <w:proofErr w:type="gramStart"/>
      <w:r>
        <w:t>ce</w:t>
      </w:r>
      <w:proofErr w:type="gramEnd"/>
      <w:r>
        <w:t xml:space="preserve"> dernier ne dispose plus des certifications et agréments obligatoires pour la réalisation de la Prestation ;</w:t>
      </w:r>
    </w:p>
    <w:p w14:paraId="6F673648" w14:textId="77777777" w:rsidR="001C2AEE" w:rsidRDefault="00832529" w:rsidP="005F44DC">
      <w:pPr>
        <w:pStyle w:val="Redaliapuces"/>
        <w:numPr>
          <w:ilvl w:val="0"/>
          <w:numId w:val="6"/>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659A612A" w14:textId="77777777" w:rsidR="001C2AEE" w:rsidRDefault="00832529" w:rsidP="005F44DC">
      <w:pPr>
        <w:pStyle w:val="RedaliaNormal"/>
        <w:spacing w:before="120" w:after="120"/>
      </w:pPr>
      <w:r>
        <w:t>Cette résiliation pour faute s’effectue sans préjudice des autres actions, notamment pénales, qui seraient engagées dans ce cas à l’encontre du Titulaire.</w:t>
      </w:r>
    </w:p>
    <w:p w14:paraId="6E8E6F95" w14:textId="77777777" w:rsidR="001C2AEE" w:rsidRDefault="00832529" w:rsidP="005F44DC">
      <w:pPr>
        <w:pStyle w:val="RedaliaNormal"/>
        <w:spacing w:before="120" w:after="120"/>
      </w:pPr>
      <w:r>
        <w:t>En cas de résiliation pour faute :</w:t>
      </w:r>
    </w:p>
    <w:p w14:paraId="695B9379" w14:textId="77777777" w:rsidR="001C2AEE" w:rsidRDefault="00832529" w:rsidP="005F44DC">
      <w:pPr>
        <w:pStyle w:val="Redaliapuces"/>
        <w:numPr>
          <w:ilvl w:val="0"/>
          <w:numId w:val="6"/>
        </w:numPr>
      </w:pPr>
      <w:proofErr w:type="gramStart"/>
      <w:r>
        <w:t>il</w:t>
      </w:r>
      <w:proofErr w:type="gramEnd"/>
      <w:r>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79357BF8" w14:textId="77777777" w:rsidR="001C2AEE" w:rsidRDefault="00832529" w:rsidP="005F44DC">
      <w:pPr>
        <w:pStyle w:val="Redaliapuces"/>
        <w:numPr>
          <w:ilvl w:val="0"/>
          <w:numId w:val="6"/>
        </w:numPr>
      </w:pPr>
      <w:r>
        <w:t>Le Titulaire n'a droit à aucune indemnisation ;</w:t>
      </w:r>
    </w:p>
    <w:p w14:paraId="13E1D255" w14:textId="77777777" w:rsidR="001C2AEE" w:rsidRDefault="00832529" w:rsidP="005F44DC">
      <w:pPr>
        <w:pStyle w:val="Redaliapuces"/>
        <w:numPr>
          <w:ilvl w:val="0"/>
          <w:numId w:val="6"/>
        </w:numPr>
      </w:pPr>
      <w:r>
        <w:t>Par dérogation et en complément des articles 39 et 41.3 du CCAG PI, la fraction des prestations déjà accomplies par le titulaire est rémunérée avec un abattement de 10 %.</w:t>
      </w:r>
    </w:p>
    <w:p w14:paraId="594EB675" w14:textId="77777777" w:rsidR="001C2AEE" w:rsidRDefault="00832529" w:rsidP="005F44DC">
      <w:pPr>
        <w:pStyle w:val="Redaliapuces"/>
        <w:numPr>
          <w:ilvl w:val="0"/>
          <w:numId w:val="6"/>
        </w:numPr>
      </w:pPr>
      <w:r>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3BBA8D75" w14:textId="77777777" w:rsidR="001C2AEE" w:rsidRDefault="00832529" w:rsidP="005F44DC">
      <w:pPr>
        <w:pStyle w:val="RedaliaNormal"/>
        <w:spacing w:before="120" w:after="120"/>
      </w:pPr>
      <w:r>
        <w:t>En cas de résiliation en application de l’article L2195-4 du Code de la commande publique, il sera également fait application des infractions équivalentes prévues par la législation d'un autre Etat hors Union Européenne.</w:t>
      </w:r>
    </w:p>
    <w:p w14:paraId="7ED18B01" w14:textId="77777777" w:rsidR="001C2AEE" w:rsidRDefault="00832529" w:rsidP="005F44DC">
      <w:pPr>
        <w:pStyle w:val="RedaliaNormal"/>
        <w:spacing w:before="120" w:after="120"/>
      </w:pPr>
      <w:r>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47CEACD5" w14:textId="77777777" w:rsidR="001C2AEE" w:rsidRDefault="00832529" w:rsidP="005F44DC">
      <w:pPr>
        <w:pStyle w:val="RedaliaTitre2"/>
        <w:jc w:val="both"/>
      </w:pPr>
      <w:bookmarkStart w:id="107" w:name="_Toc267299142"/>
      <w:bookmarkStart w:id="108" w:name="_Toc180614151"/>
      <w:bookmarkStart w:id="109" w:name="_Toc235085673"/>
      <w:bookmarkEnd w:id="107"/>
      <w:r>
        <w:t>Résiliation pour motif d’intérêt général</w:t>
      </w:r>
      <w:bookmarkEnd w:id="108"/>
      <w:bookmarkEnd w:id="109"/>
    </w:p>
    <w:p w14:paraId="5EC950CD" w14:textId="340CDF78" w:rsidR="001C2AEE" w:rsidRDefault="00832529" w:rsidP="005F44DC">
      <w:pPr>
        <w:pStyle w:val="RedaliaNormal"/>
        <w:spacing w:before="120" w:after="120"/>
      </w:pPr>
      <w:r>
        <w:t xml:space="preserve">Dans l’hypothèse d’une résiliation pour motif d’intérêt général, ou à la demande de l’ACPR, l’indemnité de </w:t>
      </w:r>
      <w:r>
        <w:lastRenderedPageBreak/>
        <w:t xml:space="preserve">résiliation est fixée à </w:t>
      </w:r>
      <w:r w:rsidR="0093193C">
        <w:t>2</w:t>
      </w:r>
      <w:r>
        <w:t xml:space="preserve"> % du montant engagé hors TVA du marché, diminué du montant hors TVA non révisé des prestations admises.</w:t>
      </w:r>
    </w:p>
    <w:p w14:paraId="6C2DB81D" w14:textId="77777777" w:rsidR="001C2AEE" w:rsidRDefault="00832529" w:rsidP="005F44DC">
      <w:pPr>
        <w:pStyle w:val="RedaliaTitre2"/>
        <w:jc w:val="both"/>
      </w:pPr>
      <w:bookmarkStart w:id="110" w:name="_Toc180614152"/>
      <w:bookmarkStart w:id="111" w:name="_Toc235085674"/>
      <w:r>
        <w:t>Résiliation pour non-respect des formalités relatives à la lutte contre le travail illégal</w:t>
      </w:r>
      <w:bookmarkEnd w:id="110"/>
      <w:bookmarkEnd w:id="111"/>
    </w:p>
    <w:p w14:paraId="30FD231A" w14:textId="77777777" w:rsidR="001C2AEE" w:rsidRDefault="00832529" w:rsidP="005F44DC">
      <w:pPr>
        <w:pStyle w:val="RedaliaNormal"/>
        <w:spacing w:before="120" w:after="120"/>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7A386BF1" w14:textId="77777777" w:rsidR="001C2AEE" w:rsidRDefault="00832529" w:rsidP="005F44DC">
      <w:pPr>
        <w:pStyle w:val="Redaliapuces"/>
        <w:numPr>
          <w:ilvl w:val="0"/>
          <w:numId w:val="6"/>
        </w:numPr>
      </w:pPr>
      <w:r>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6191F209" w14:textId="77777777" w:rsidR="001C2AEE" w:rsidRDefault="00832529" w:rsidP="005F44DC">
      <w:pPr>
        <w:pStyle w:val="Redaliapuces"/>
        <w:numPr>
          <w:ilvl w:val="0"/>
          <w:numId w:val="6"/>
        </w:numPr>
      </w:pPr>
      <w:proofErr w:type="gramStart"/>
      <w:r>
        <w:t>un</w:t>
      </w:r>
      <w:proofErr w:type="gramEnd"/>
      <w:r>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36FF3C48" w14:textId="77777777" w:rsidR="001C2AEE" w:rsidRDefault="00832529" w:rsidP="005F44DC">
      <w:pPr>
        <w:pStyle w:val="Redaliapuces"/>
        <w:numPr>
          <w:ilvl w:val="0"/>
          <w:numId w:val="6"/>
        </w:numPr>
      </w:pPr>
      <w:proofErr w:type="gramStart"/>
      <w:r>
        <w:t>une</w:t>
      </w:r>
      <w:proofErr w:type="gramEnd"/>
      <w:r>
        <w:t xml:space="preserve"> attestation sur l’honneur établie par le Prestataire certifiant de la fourniture à ses salariés de bulletins de paie conforment à la réglementation française[2].</w:t>
      </w:r>
    </w:p>
    <w:p w14:paraId="78B8570B" w14:textId="77777777" w:rsidR="001C2AEE" w:rsidRDefault="00832529" w:rsidP="005F44DC">
      <w:pPr>
        <w:pStyle w:val="RedaliaNormal"/>
        <w:spacing w:before="120" w:after="120"/>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52F02660" w14:textId="77777777" w:rsidR="001C2AEE" w:rsidRDefault="00832529" w:rsidP="005F44DC">
      <w:pPr>
        <w:pStyle w:val="RedaliaNormal"/>
        <w:spacing w:before="120" w:after="120"/>
      </w:pPr>
      <w:r>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t>troisième alinéas</w:t>
      </w:r>
      <w:proofErr w:type="gramEnd"/>
      <w:r>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61FD0192" w14:textId="77777777" w:rsidR="001C2AEE" w:rsidRDefault="00832529" w:rsidP="005F44DC">
      <w:pPr>
        <w:pStyle w:val="RedaliaTitre1"/>
        <w:jc w:val="both"/>
      </w:pPr>
      <w:bookmarkStart w:id="112" w:name="_Toc180614153"/>
      <w:bookmarkStart w:id="113" w:name="_Toc235085675"/>
      <w:r>
        <w:t>Différends</w:t>
      </w:r>
      <w:bookmarkEnd w:id="112"/>
      <w:bookmarkEnd w:id="113"/>
    </w:p>
    <w:p w14:paraId="42322FEE" w14:textId="37F08B87" w:rsidR="001C2AEE" w:rsidRDefault="00832529" w:rsidP="005F44DC">
      <w:pPr>
        <w:pStyle w:val="RedaliaNormal"/>
        <w:spacing w:before="120" w:after="120"/>
      </w:pPr>
      <w:r>
        <w:t>En cas de différends entre les parties, il sera fait application de l'article 43 du CCAG PI.</w:t>
      </w:r>
    </w:p>
    <w:p w14:paraId="1A659AE6" w14:textId="77777777" w:rsidR="001C2AEE" w:rsidRDefault="00832529" w:rsidP="005F44DC">
      <w:pPr>
        <w:pStyle w:val="RedaliaNormal"/>
        <w:spacing w:before="120" w:after="120"/>
      </w:pPr>
      <w:r>
        <w:t>La loi française est seule applicable.</w:t>
      </w:r>
    </w:p>
    <w:p w14:paraId="46F43070" w14:textId="77777777" w:rsidR="001C2AEE" w:rsidRDefault="00832529" w:rsidP="005F44DC">
      <w:pPr>
        <w:pStyle w:val="RedaliaNormal"/>
        <w:spacing w:before="120" w:after="120"/>
      </w:pPr>
      <w:r>
        <w:t>En cas de litige, le tribunal compétent est le Tribunal administratif de Paris.</w:t>
      </w:r>
    </w:p>
    <w:p w14:paraId="20F30C16" w14:textId="77777777" w:rsidR="001C2AEE" w:rsidRDefault="00832529" w:rsidP="005F44DC">
      <w:pPr>
        <w:pStyle w:val="RedaliaTitre1"/>
        <w:jc w:val="both"/>
      </w:pPr>
      <w:bookmarkStart w:id="114" w:name="_Toc180614154"/>
      <w:bookmarkStart w:id="115" w:name="_Toc235085676"/>
      <w:r>
        <w:t>Dispositions applicables en cas de titulaire étranger</w:t>
      </w:r>
      <w:bookmarkEnd w:id="114"/>
      <w:bookmarkEnd w:id="115"/>
    </w:p>
    <w:p w14:paraId="272361D7" w14:textId="77777777" w:rsidR="001C2AEE" w:rsidRDefault="00832529" w:rsidP="005F44DC">
      <w:pPr>
        <w:pStyle w:val="RedaliaNormal"/>
      </w:pPr>
      <w:r>
        <w:t>La loi française est seule applicable au présent marché.</w:t>
      </w:r>
    </w:p>
    <w:p w14:paraId="136D3147" w14:textId="77777777" w:rsidR="001C2AEE" w:rsidRDefault="00832529" w:rsidP="005F44DC">
      <w:pPr>
        <w:pStyle w:val="RedaliaNormal"/>
      </w:pPr>
      <w:r>
        <w:t xml:space="preserve">Tout rapport, toute documentation, toute correspondance relative au présent marché doit être rédigé en </w:t>
      </w:r>
      <w:r>
        <w:lastRenderedPageBreak/>
        <w:t>langue française, ou peut l'être en anglais après accord du Pouvoir Adjudicateur.</w:t>
      </w:r>
    </w:p>
    <w:p w14:paraId="5F081ECC" w14:textId="77777777" w:rsidR="001C2AEE" w:rsidRDefault="00832529" w:rsidP="005F44DC">
      <w:pPr>
        <w:pStyle w:val="RedaliaTitre1"/>
        <w:jc w:val="both"/>
      </w:pPr>
      <w:bookmarkStart w:id="116" w:name="_Toc180614155"/>
      <w:bookmarkStart w:id="117" w:name="_Toc235085677"/>
      <w:r>
        <w:t>Dérogations aux documents généraux</w:t>
      </w:r>
      <w:bookmarkEnd w:id="116"/>
      <w:bookmarkEnd w:id="9"/>
      <w:bookmarkEnd w:id="117"/>
    </w:p>
    <w:p w14:paraId="5592662E" w14:textId="33F2EF6B" w:rsidR="001C2AEE" w:rsidRDefault="00832529" w:rsidP="005F44DC">
      <w:pPr>
        <w:pStyle w:val="RedaliaNormal"/>
        <w:spacing w:before="120" w:after="120"/>
      </w:pPr>
      <w:r>
        <w:t>Par dérogation à l’article 1</w:t>
      </w:r>
      <w:r w:rsidRPr="0003274B">
        <w:rPr>
          <w:vertAlign w:val="superscript"/>
        </w:rPr>
        <w:t>er</w:t>
      </w:r>
      <w:r w:rsidR="00967076">
        <w:t xml:space="preserve"> </w:t>
      </w:r>
      <w:r>
        <w:t>CCAG PI, les dérogations aux dispositions dudit CCAG ne sont pas récapitulées dans le présent article mais sont indiquées expressément au fil de la lecture de celui-ci.</w:t>
      </w:r>
    </w:p>
    <w:p w14:paraId="6C66C607" w14:textId="77777777" w:rsidR="001C2AEE" w:rsidRDefault="00832529" w:rsidP="005F44DC">
      <w:pPr>
        <w:pStyle w:val="RedaliaTitre1"/>
        <w:jc w:val="both"/>
      </w:pPr>
      <w:bookmarkStart w:id="118" w:name="_Toc180614157"/>
      <w:bookmarkStart w:id="119" w:name="_Toc235085678"/>
      <w:r>
        <w:t>Signature du candidat</w:t>
      </w:r>
      <w:bookmarkEnd w:id="118"/>
      <w:bookmarkEnd w:id="119"/>
    </w:p>
    <w:p w14:paraId="3DC7FA25" w14:textId="77777777" w:rsidR="001C2AEE" w:rsidRDefault="00832529" w:rsidP="005F44DC">
      <w:pPr>
        <w:pStyle w:val="RedaliaNormal"/>
        <w:spacing w:before="120" w:after="120"/>
      </w:pPr>
      <w:r>
        <w:t>Il est rappelé au candidat que la signature du présent Contrat vaut acceptation de toutes les pièces contractuelles.</w:t>
      </w:r>
    </w:p>
    <w:p w14:paraId="3BD4442B" w14:textId="77777777" w:rsidR="001C2AEE" w:rsidRDefault="00832529" w:rsidP="005F44DC">
      <w:pPr>
        <w:pStyle w:val="RedaliaNormal"/>
        <w:spacing w:before="120" w:after="120"/>
      </w:pPr>
      <w:r>
        <w:t xml:space="preserve">Le fournisseur adhère à la Charte Relations fournisseurs présente </w:t>
      </w:r>
      <w:hyperlink r:id="rId10"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59480095" w14:textId="77777777" w:rsidR="001C2AEE" w:rsidRDefault="00832529" w:rsidP="005F44DC">
      <w:pPr>
        <w:pStyle w:val="RedaliaNormal"/>
        <w:spacing w:before="120" w:after="120"/>
      </w:pPr>
      <w:r>
        <w:t>Le fournisseur s’engage également à faire connaître et faire respecter les engagements de la présente Charte par l’ensemble de ses collaborateurs, y compris temporaires et intérimaires, partenaires, fournisseurs, et sous-traitants.</w:t>
      </w:r>
    </w:p>
    <w:p w14:paraId="3A4B419A" w14:textId="77777777" w:rsidR="001C2AEE" w:rsidRDefault="00832529" w:rsidP="005F44DC">
      <w:pPr>
        <w:pStyle w:val="RedaliaNormal"/>
        <w:spacing w:before="120" w:after="120"/>
      </w:pPr>
      <w:r>
        <w:t>Fait en un seul original</w:t>
      </w:r>
    </w:p>
    <w:p w14:paraId="742072E1" w14:textId="77777777" w:rsidR="001C2AEE" w:rsidRDefault="00832529" w:rsidP="005F44DC">
      <w:pPr>
        <w:pStyle w:val="RedaliaNormal"/>
        <w:spacing w:before="120" w:after="120"/>
      </w:pPr>
      <w:r>
        <w:t>A :</w:t>
      </w:r>
    </w:p>
    <w:p w14:paraId="1BE41BF3" w14:textId="77777777" w:rsidR="001C2AEE" w:rsidRDefault="00832529" w:rsidP="005F44DC">
      <w:pPr>
        <w:pStyle w:val="RedaliaNormal"/>
        <w:spacing w:before="120" w:after="120"/>
      </w:pPr>
      <w:r>
        <w:t>Le</w:t>
      </w:r>
    </w:p>
    <w:p w14:paraId="1910F6A5" w14:textId="77777777" w:rsidR="001C2AEE" w:rsidRDefault="00832529" w:rsidP="005F44DC">
      <w:pPr>
        <w:pStyle w:val="RedaliaNormal"/>
        <w:spacing w:before="120" w:after="120"/>
      </w:pPr>
      <w:r>
        <w:t>Signature(s) du titulaire, ou, en cas de groupement d’entreprises, du mandataire habilité ou de chaque membre du groupement :</w:t>
      </w:r>
    </w:p>
    <w:p w14:paraId="3AD2E8B7" w14:textId="77777777" w:rsidR="001C2AEE" w:rsidRDefault="00832529" w:rsidP="005F44DC">
      <w:pPr>
        <w:pStyle w:val="RedaliaTitre1"/>
        <w:jc w:val="both"/>
      </w:pPr>
      <w:bookmarkStart w:id="120" w:name="_Toc180614158"/>
      <w:bookmarkStart w:id="121" w:name="_Toc235085679"/>
      <w:r>
        <w:t>Acceptation de l’offre</w:t>
      </w:r>
      <w:bookmarkEnd w:id="120"/>
      <w:r>
        <w:t xml:space="preserve"> par le Pouvoir Adjudicateur</w:t>
      </w:r>
      <w:bookmarkEnd w:id="121"/>
    </w:p>
    <w:p w14:paraId="483686FA" w14:textId="77777777" w:rsidR="001C2AEE" w:rsidRDefault="00832529" w:rsidP="005F44DC">
      <w:pPr>
        <w:pStyle w:val="RedaliaNormal"/>
        <w:spacing w:before="120" w:after="120"/>
      </w:pPr>
      <w:r>
        <w:t>Les sous-traitants proposés dans les actes de sous-traitance annexés au présent Contrat sont acceptés comme ayant droit au paiement direct et les conditions de paiement indiquées sont agrées.</w:t>
      </w:r>
    </w:p>
    <w:p w14:paraId="6EE4FE22" w14:textId="77777777" w:rsidR="001C2AEE" w:rsidRDefault="00832529" w:rsidP="005F44DC">
      <w:pPr>
        <w:pStyle w:val="RedaliaNormal"/>
        <w:spacing w:before="120" w:after="120"/>
      </w:pPr>
      <w:r>
        <w:t>Est acceptée la présente offre pour valoir acte d’engagement.</w:t>
      </w:r>
    </w:p>
    <w:p w14:paraId="61F64BF8" w14:textId="77777777" w:rsidR="001C2AEE" w:rsidRDefault="00832529" w:rsidP="005F44DC">
      <w:pPr>
        <w:pStyle w:val="RedaliaNormal"/>
        <w:spacing w:before="120" w:after="120"/>
      </w:pPr>
      <w:r>
        <w:t>A</w:t>
      </w:r>
    </w:p>
    <w:p w14:paraId="40CD5F68" w14:textId="77777777" w:rsidR="001C2AEE" w:rsidRDefault="00832529" w:rsidP="005F44DC">
      <w:pPr>
        <w:pStyle w:val="RedaliaNormal"/>
        <w:spacing w:before="120" w:after="120"/>
      </w:pPr>
      <w:r>
        <w:t>Le</w:t>
      </w:r>
    </w:p>
    <w:p w14:paraId="21D1EB5B" w14:textId="77777777" w:rsidR="001C2AEE" w:rsidRDefault="00832529" w:rsidP="005F44DC">
      <w:pPr>
        <w:pStyle w:val="RedaliaNormal"/>
        <w:spacing w:before="120" w:after="120"/>
      </w:pPr>
      <w:r>
        <w:t>Le Pouvoir Adjudicateur</w:t>
      </w:r>
    </w:p>
    <w:p w14:paraId="0D3EBBFB" w14:textId="77777777" w:rsidR="001C2AEE" w:rsidRDefault="001C2AEE" w:rsidP="005F44DC">
      <w:pPr>
        <w:pStyle w:val="RedaliaNormal"/>
        <w:spacing w:before="120" w:after="120"/>
      </w:pPr>
    </w:p>
    <w:p w14:paraId="3ABE4F52" w14:textId="77777777" w:rsidR="001C2AEE" w:rsidRDefault="001C2AEE" w:rsidP="005F44DC">
      <w:pPr>
        <w:pStyle w:val="RedaliaNormal"/>
        <w:pageBreakBefore/>
        <w:spacing w:before="120" w:after="120"/>
      </w:pPr>
    </w:p>
    <w:p w14:paraId="31F5CD0A" w14:textId="77777777" w:rsidR="001C2AEE" w:rsidRDefault="00832529" w:rsidP="005F44DC">
      <w:pPr>
        <w:pStyle w:val="RedaliaTitre1"/>
        <w:jc w:val="both"/>
      </w:pPr>
      <w:bookmarkStart w:id="122" w:name="_Toc235085680"/>
      <w:r>
        <w:t>Annexe : Déclaration de sous-traitance</w:t>
      </w:r>
      <w:bookmarkEnd w:id="122"/>
    </w:p>
    <w:p w14:paraId="3DC7C0B7" w14:textId="77777777" w:rsidR="001C2AEE" w:rsidRDefault="00832529" w:rsidP="005F44DC">
      <w:pPr>
        <w:pStyle w:val="RdaliaTitreparagraphe"/>
        <w:jc w:val="both"/>
      </w:pPr>
      <w:r>
        <w:t>Annexe au Contrat Unique (CU)</w:t>
      </w:r>
    </w:p>
    <w:p w14:paraId="3338FC48" w14:textId="77777777" w:rsidR="001C2AEE" w:rsidRDefault="00832529" w:rsidP="005F44DC">
      <w:pPr>
        <w:pStyle w:val="RdaliaTitreparagraphe"/>
        <w:jc w:val="both"/>
      </w:pPr>
      <w:r>
        <w:t>Pouvoir Adjudicateur : Agence Française de Développement</w:t>
      </w:r>
    </w:p>
    <w:p w14:paraId="2C331ACB" w14:textId="77777777" w:rsidR="001C2AEE" w:rsidRDefault="00832529" w:rsidP="005F44DC">
      <w:pPr>
        <w:pStyle w:val="RedaliaRetraitPuceniveau1"/>
        <w:numPr>
          <w:ilvl w:val="0"/>
          <w:numId w:val="24"/>
        </w:numPr>
      </w:pPr>
      <w:r>
        <w:t>Désignation de l’acheteur :</w:t>
      </w:r>
    </w:p>
    <w:p w14:paraId="3F979FE8" w14:textId="77777777" w:rsidR="001C2AEE" w:rsidRDefault="00832529" w:rsidP="005F44DC">
      <w:pPr>
        <w:pStyle w:val="RedaliaNormal"/>
      </w:pPr>
      <w:r>
        <w:tab/>
      </w:r>
    </w:p>
    <w:p w14:paraId="36DE7008" w14:textId="77777777" w:rsidR="001C2AEE" w:rsidRDefault="00832529" w:rsidP="005F44DC">
      <w:pPr>
        <w:pStyle w:val="RedaliaNormal"/>
      </w:pPr>
      <w:r>
        <w:tab/>
      </w:r>
    </w:p>
    <w:p w14:paraId="0E7CBA33" w14:textId="77777777" w:rsidR="001C2AEE" w:rsidRDefault="001C2AEE" w:rsidP="005F44DC">
      <w:pPr>
        <w:pStyle w:val="RedaliaRetraitavecpuce"/>
        <w:numPr>
          <w:ilvl w:val="0"/>
          <w:numId w:val="0"/>
        </w:numPr>
        <w:ind w:left="360"/>
      </w:pPr>
    </w:p>
    <w:p w14:paraId="62000174" w14:textId="77777777" w:rsidR="001C2AEE" w:rsidRDefault="00832529" w:rsidP="005F44DC">
      <w:pPr>
        <w:pStyle w:val="RedaliaRetraitPuceniveau1"/>
      </w:pPr>
      <w:r>
        <w:t>Personne habilitée à donner les renseignements relatifs aux nantissements ou cessions de créances :</w:t>
      </w:r>
    </w:p>
    <w:p w14:paraId="3544B18F" w14:textId="77777777" w:rsidR="001C2AEE" w:rsidRDefault="00832529" w:rsidP="005F44DC">
      <w:pPr>
        <w:pStyle w:val="RedaliaNormal"/>
      </w:pPr>
      <w:r>
        <w:tab/>
      </w:r>
    </w:p>
    <w:p w14:paraId="275C7C70" w14:textId="77777777" w:rsidR="001C2AEE" w:rsidRDefault="00832529" w:rsidP="005F44DC">
      <w:pPr>
        <w:pStyle w:val="RedaliaNormal"/>
      </w:pPr>
      <w:r>
        <w:tab/>
      </w:r>
    </w:p>
    <w:p w14:paraId="221EA516" w14:textId="77777777" w:rsidR="001C2AEE" w:rsidRDefault="00832529" w:rsidP="005F44DC">
      <w:pPr>
        <w:pStyle w:val="RdaliaTitreparagraphe"/>
        <w:jc w:val="both"/>
      </w:pPr>
      <w:r>
        <w:t>Objet de l'accord-cadre</w:t>
      </w:r>
    </w:p>
    <w:p w14:paraId="0CB01303" w14:textId="6FF09DD1" w:rsidR="001C2AEE" w:rsidRDefault="00832529" w:rsidP="005F44DC">
      <w:pPr>
        <w:pStyle w:val="RedaliaNormal"/>
        <w:rPr>
          <w:b/>
        </w:rPr>
      </w:pPr>
      <w:r>
        <w:rPr>
          <w:b/>
        </w:rPr>
        <w:t xml:space="preserve">Objet de la consultation : </w:t>
      </w:r>
      <w:r w:rsidR="00B147E9" w:rsidRPr="0001663D">
        <w:rPr>
          <w:b/>
          <w:sz w:val="24"/>
          <w:szCs w:val="24"/>
        </w:rPr>
        <w:t>Accord cadre pour la fourniture de prestations d’analyse de notation</w:t>
      </w:r>
    </w:p>
    <w:p w14:paraId="59D621A5" w14:textId="77777777" w:rsidR="001C2AEE" w:rsidRDefault="001C2AEE" w:rsidP="005F44DC">
      <w:pPr>
        <w:pStyle w:val="RedaliaNormal"/>
      </w:pPr>
    </w:p>
    <w:p w14:paraId="0E4E73BB" w14:textId="77777777" w:rsidR="002E19CC" w:rsidRPr="00623ADC" w:rsidRDefault="002E19CC" w:rsidP="005F44DC">
      <w:pPr>
        <w:pStyle w:val="RedaliaSoustitredocument"/>
        <w:jc w:val="both"/>
        <w:rPr>
          <w:szCs w:val="28"/>
        </w:rPr>
      </w:pPr>
      <w:r w:rsidRPr="00623ADC">
        <w:rPr>
          <w:szCs w:val="28"/>
        </w:rPr>
        <w:t xml:space="preserve"> 01 – Fourniture de Notations de crédit : Attribution et suivi </w:t>
      </w:r>
      <w:proofErr w:type="gramStart"/>
      <w:r w:rsidRPr="00623ADC">
        <w:rPr>
          <w:szCs w:val="28"/>
        </w:rPr>
        <w:t>de la note émetteur</w:t>
      </w:r>
      <w:proofErr w:type="gramEnd"/>
      <w:r w:rsidRPr="00623ADC">
        <w:rPr>
          <w:szCs w:val="28"/>
        </w:rPr>
        <w:t xml:space="preserve"> de l’Agence Française de Développement (DEF)</w:t>
      </w:r>
    </w:p>
    <w:p w14:paraId="72BA7937" w14:textId="77777777" w:rsidR="002E19CC" w:rsidRPr="00623ADC" w:rsidRDefault="002E19CC" w:rsidP="005F44DC">
      <w:pPr>
        <w:ind w:left="60"/>
        <w:jc w:val="both"/>
        <w:rPr>
          <w:sz w:val="28"/>
          <w:szCs w:val="28"/>
        </w:rPr>
      </w:pPr>
      <w:r w:rsidRPr="00623ADC">
        <w:rPr>
          <w:sz w:val="28"/>
          <w:szCs w:val="28"/>
        </w:rPr>
        <w:t> 02 - Fourniture de Notations externes sur un portefeuille de contreparties (DXR)</w:t>
      </w:r>
    </w:p>
    <w:p w14:paraId="405BBDC6" w14:textId="77777777" w:rsidR="001C2AEE" w:rsidRDefault="00832529" w:rsidP="005F44DC">
      <w:pPr>
        <w:pStyle w:val="RdaliaTitreparagraphe"/>
        <w:jc w:val="both"/>
      </w:pPr>
      <w:r>
        <w:t>Objet de la déclaration du sous-traitant</w:t>
      </w:r>
    </w:p>
    <w:p w14:paraId="1A8C2FF8" w14:textId="77777777" w:rsidR="001C2AEE" w:rsidRDefault="00832529" w:rsidP="005F44DC">
      <w:pPr>
        <w:pStyle w:val="RedaliaNormal"/>
      </w:pPr>
      <w:r>
        <w:t>La présente déclaration de sous-traitance constitue :</w:t>
      </w:r>
    </w:p>
    <w:p w14:paraId="0F190B2C" w14:textId="77777777" w:rsidR="001C2AEE" w:rsidRDefault="001C2AEE" w:rsidP="005F44DC">
      <w:pPr>
        <w:pStyle w:val="RedaliaNormal"/>
      </w:pPr>
    </w:p>
    <w:p w14:paraId="4ECE54CD" w14:textId="77777777" w:rsidR="001C2AEE" w:rsidRDefault="00832529" w:rsidP="005F44DC">
      <w:pPr>
        <w:pStyle w:val="RedaliaNormal"/>
      </w:pPr>
      <w:r>
        <w:rPr>
          <w:rFonts w:ascii="Wingdings" w:eastAsia="Wingdings" w:hAnsi="Wingdings" w:cs="Wingdings"/>
        </w:rPr>
        <w:t></w:t>
      </w:r>
      <w:r>
        <w:t xml:space="preserve"> Un document annexé à l’offre du soumissionnaire.</w:t>
      </w:r>
    </w:p>
    <w:p w14:paraId="5C9810B1" w14:textId="77777777" w:rsidR="001C2AEE" w:rsidRDefault="001C2AEE" w:rsidP="005F44DC">
      <w:pPr>
        <w:pStyle w:val="RedaliaNormal"/>
      </w:pPr>
    </w:p>
    <w:p w14:paraId="50C5366F" w14:textId="77777777" w:rsidR="001C2AEE" w:rsidRDefault="00832529" w:rsidP="005F44DC">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de l'accord-cadre)</w:t>
      </w:r>
    </w:p>
    <w:p w14:paraId="38C61BE3" w14:textId="77777777" w:rsidR="001C2AEE" w:rsidRDefault="001C2AEE" w:rsidP="005F44DC">
      <w:pPr>
        <w:pStyle w:val="RedaliaNormal"/>
      </w:pPr>
    </w:p>
    <w:p w14:paraId="2328ABF5" w14:textId="77777777" w:rsidR="001C2AEE" w:rsidRDefault="00832529" w:rsidP="005F44DC">
      <w:pPr>
        <w:pStyle w:val="RedaliaNormal"/>
      </w:pPr>
      <w:r>
        <w:rPr>
          <w:rFonts w:ascii="Wingdings" w:eastAsia="Wingdings" w:hAnsi="Wingdings" w:cs="Wingdings"/>
        </w:rPr>
        <w:t></w:t>
      </w:r>
      <w:r>
        <w:t xml:space="preserve"> Un acte spécial modificatif : il annule et remplace la déclaration de sous-traitance du …</w:t>
      </w:r>
      <w:proofErr w:type="gramStart"/>
      <w:r>
        <w:t>…….</w:t>
      </w:r>
      <w:proofErr w:type="gramEnd"/>
      <w:r>
        <w:t>.</w:t>
      </w:r>
    </w:p>
    <w:p w14:paraId="6A599D55" w14:textId="77777777" w:rsidR="001C2AEE" w:rsidRDefault="001C2AEE" w:rsidP="005F44DC">
      <w:pPr>
        <w:pStyle w:val="RedaliaNormal"/>
      </w:pPr>
    </w:p>
    <w:p w14:paraId="0AF5C316" w14:textId="77777777" w:rsidR="001C2AEE" w:rsidRDefault="00832529" w:rsidP="005F44DC">
      <w:pPr>
        <w:pStyle w:val="RdaliaTitreparagraphe"/>
        <w:jc w:val="both"/>
      </w:pPr>
      <w:r>
        <w:t>Identification du soumissionnaire ou du titulaire</w:t>
      </w:r>
    </w:p>
    <w:p w14:paraId="1149EA7A" w14:textId="77777777" w:rsidR="001C2AEE" w:rsidRDefault="00832529" w:rsidP="005F44DC">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5BB508BC" w14:textId="77777777" w:rsidR="001C2AEE" w:rsidRDefault="00832529" w:rsidP="005F44DC">
      <w:pPr>
        <w:pStyle w:val="RedaliaNormal"/>
      </w:pPr>
      <w:r>
        <w:tab/>
      </w:r>
    </w:p>
    <w:p w14:paraId="4B1CF9E6" w14:textId="77777777" w:rsidR="001C2AEE" w:rsidRDefault="00832529" w:rsidP="005F44DC">
      <w:pPr>
        <w:pStyle w:val="RedaliaNormal"/>
      </w:pPr>
      <w:r>
        <w:lastRenderedPageBreak/>
        <w:tab/>
      </w:r>
    </w:p>
    <w:p w14:paraId="31ABD215" w14:textId="77777777" w:rsidR="001C2AEE" w:rsidRDefault="00832529" w:rsidP="005F44DC">
      <w:pPr>
        <w:pStyle w:val="RedaliaNormal"/>
      </w:pPr>
      <w:r>
        <w:tab/>
      </w:r>
    </w:p>
    <w:p w14:paraId="27A74E31" w14:textId="77777777" w:rsidR="001C2AEE" w:rsidRDefault="001C2AEE" w:rsidP="005F44DC">
      <w:pPr>
        <w:pStyle w:val="RedaliaNormal"/>
      </w:pPr>
    </w:p>
    <w:p w14:paraId="586F6A1E" w14:textId="77777777" w:rsidR="001C2AEE" w:rsidRDefault="00832529" w:rsidP="005F44DC">
      <w:pPr>
        <w:pStyle w:val="RedaliaNormal"/>
      </w:pPr>
      <w:r>
        <w:t>Forme juridique du soumissionnaire individuel, du titulaire ou du membre du groupement (entreprise individuelle, SA, SARL, EURL, association, établissement public, etc.) :</w:t>
      </w:r>
    </w:p>
    <w:p w14:paraId="4546E334" w14:textId="77777777" w:rsidR="001C2AEE" w:rsidRDefault="00832529" w:rsidP="005F44DC">
      <w:pPr>
        <w:pStyle w:val="RedaliaNormal"/>
      </w:pPr>
      <w:r>
        <w:tab/>
      </w:r>
    </w:p>
    <w:p w14:paraId="4B8727B8" w14:textId="77777777" w:rsidR="001C2AEE" w:rsidRDefault="00832529" w:rsidP="005F44DC">
      <w:pPr>
        <w:pStyle w:val="RedaliaNormal"/>
      </w:pPr>
      <w:r>
        <w:tab/>
      </w:r>
    </w:p>
    <w:p w14:paraId="1B0B91EA" w14:textId="77777777" w:rsidR="001C2AEE" w:rsidRDefault="00832529" w:rsidP="005F44DC">
      <w:pPr>
        <w:pStyle w:val="RedaliaNormal"/>
      </w:pPr>
      <w:r>
        <w:tab/>
      </w:r>
    </w:p>
    <w:p w14:paraId="25E99035" w14:textId="77777777" w:rsidR="001C2AEE" w:rsidRDefault="001C2AEE" w:rsidP="005F44DC">
      <w:pPr>
        <w:pStyle w:val="RedaliaNormal"/>
      </w:pPr>
    </w:p>
    <w:p w14:paraId="0C4DFEB3" w14:textId="77777777" w:rsidR="001C2AEE" w:rsidRDefault="00832529" w:rsidP="005F44DC">
      <w:pPr>
        <w:pStyle w:val="RedaliaNormal"/>
      </w:pPr>
      <w:r>
        <w:t>En cas de groupement momentané d’entreprises, identification et coordonnées du mandataire du groupement :</w:t>
      </w:r>
    </w:p>
    <w:p w14:paraId="2730CA68" w14:textId="77777777" w:rsidR="001C2AEE" w:rsidRDefault="00832529" w:rsidP="005F44DC">
      <w:pPr>
        <w:pStyle w:val="RedaliaNormal"/>
      </w:pPr>
      <w:r>
        <w:tab/>
      </w:r>
    </w:p>
    <w:p w14:paraId="15D1C629" w14:textId="77777777" w:rsidR="001C2AEE" w:rsidRDefault="00832529" w:rsidP="005F44DC">
      <w:pPr>
        <w:pStyle w:val="RedaliaNormal"/>
      </w:pPr>
      <w:r>
        <w:tab/>
      </w:r>
    </w:p>
    <w:p w14:paraId="2BABC639" w14:textId="77777777" w:rsidR="001C2AEE" w:rsidRDefault="00832529" w:rsidP="005F44DC">
      <w:pPr>
        <w:pStyle w:val="RedaliaNormal"/>
      </w:pPr>
      <w:r>
        <w:tab/>
      </w:r>
    </w:p>
    <w:p w14:paraId="77E03C70" w14:textId="77777777" w:rsidR="001C2AEE" w:rsidRDefault="00832529" w:rsidP="005F44DC">
      <w:pPr>
        <w:pStyle w:val="RdaliaTitreparagraphe"/>
        <w:jc w:val="both"/>
      </w:pPr>
      <w:r>
        <w:t>Identification du sous-traitant</w:t>
      </w:r>
    </w:p>
    <w:p w14:paraId="707B9CAE" w14:textId="77777777" w:rsidR="001C2AEE" w:rsidRDefault="00832529" w:rsidP="005F44DC">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5136B320" w14:textId="77777777" w:rsidR="001C2AEE" w:rsidRDefault="00832529" w:rsidP="005F44DC">
      <w:pPr>
        <w:pStyle w:val="RedaliaNormal"/>
      </w:pPr>
      <w:r>
        <w:tab/>
      </w:r>
    </w:p>
    <w:p w14:paraId="3A82AC77" w14:textId="77777777" w:rsidR="001C2AEE" w:rsidRDefault="00832529" w:rsidP="005F44DC">
      <w:pPr>
        <w:pStyle w:val="RedaliaNormal"/>
      </w:pPr>
      <w:r>
        <w:tab/>
      </w:r>
    </w:p>
    <w:p w14:paraId="421F22E7" w14:textId="77777777" w:rsidR="001C2AEE" w:rsidRDefault="00832529" w:rsidP="005F44DC">
      <w:pPr>
        <w:pStyle w:val="RedaliaNormal"/>
      </w:pPr>
      <w:r>
        <w:tab/>
      </w:r>
    </w:p>
    <w:p w14:paraId="3F8AD14F" w14:textId="77777777" w:rsidR="001C2AEE" w:rsidRDefault="001C2AEE" w:rsidP="005F44DC">
      <w:pPr>
        <w:pStyle w:val="TM1"/>
        <w:spacing w:before="0" w:after="120"/>
        <w:jc w:val="both"/>
        <w:outlineLvl w:val="9"/>
      </w:pPr>
    </w:p>
    <w:p w14:paraId="4B8C91ED" w14:textId="77777777" w:rsidR="001C2AEE" w:rsidRDefault="00832529" w:rsidP="005F44DC">
      <w:pPr>
        <w:pStyle w:val="RedaliaNormal"/>
      </w:pPr>
      <w:r>
        <w:t>Forme juridique du soumissionnaire individuel, du titulaire ou du membre du groupement (entreprise individuelle, SA, SARL, EURL, association, établissement public, etc.) :</w:t>
      </w:r>
    </w:p>
    <w:p w14:paraId="6AC6FCD9" w14:textId="77777777" w:rsidR="001C2AEE" w:rsidRDefault="00832529" w:rsidP="005F44DC">
      <w:pPr>
        <w:pStyle w:val="RedaliaNormal"/>
      </w:pPr>
      <w:r>
        <w:tab/>
      </w:r>
    </w:p>
    <w:p w14:paraId="6EDF032C" w14:textId="77777777" w:rsidR="001C2AEE" w:rsidRDefault="00832529" w:rsidP="005F44DC">
      <w:pPr>
        <w:pStyle w:val="RedaliaNormal"/>
      </w:pPr>
      <w:r>
        <w:tab/>
      </w:r>
    </w:p>
    <w:p w14:paraId="7C899003" w14:textId="77777777" w:rsidR="001C2AEE" w:rsidRDefault="00832529" w:rsidP="005F44DC">
      <w:pPr>
        <w:pStyle w:val="RedaliaNormal"/>
      </w:pPr>
      <w:r>
        <w:tab/>
      </w:r>
    </w:p>
    <w:p w14:paraId="4466CBFC" w14:textId="77777777" w:rsidR="001C2AEE" w:rsidRDefault="001C2AEE" w:rsidP="005F44DC">
      <w:pPr>
        <w:pStyle w:val="RedaliaNormal"/>
      </w:pPr>
    </w:p>
    <w:p w14:paraId="36AC56FE" w14:textId="77777777" w:rsidR="001C2AEE" w:rsidRDefault="00832529" w:rsidP="005F44DC">
      <w:pPr>
        <w:pStyle w:val="RedaliaNormal"/>
      </w:pPr>
      <w:r>
        <w:t xml:space="preserve">Personne(s) physique(s) ayant le pouvoir d’engager le sous-traitant : (Indiquer le nom, prénom et la qualité de chaque personne) :  </w:t>
      </w:r>
    </w:p>
    <w:p w14:paraId="0C921CF4" w14:textId="77777777" w:rsidR="001C2AEE" w:rsidRDefault="00832529" w:rsidP="005F44DC">
      <w:pPr>
        <w:pStyle w:val="RedaliaNormal"/>
      </w:pPr>
      <w:r>
        <w:tab/>
      </w:r>
    </w:p>
    <w:p w14:paraId="5C6D657A" w14:textId="77777777" w:rsidR="001C2AEE" w:rsidRDefault="00832529" w:rsidP="005F44DC">
      <w:pPr>
        <w:pStyle w:val="RedaliaNormal"/>
      </w:pPr>
      <w:r>
        <w:tab/>
      </w:r>
    </w:p>
    <w:p w14:paraId="6BDAD2EF" w14:textId="77777777" w:rsidR="001C2AEE" w:rsidRDefault="00832529" w:rsidP="005F44DC">
      <w:pPr>
        <w:pStyle w:val="RedaliaNormal"/>
      </w:pPr>
      <w:r>
        <w:tab/>
      </w:r>
    </w:p>
    <w:p w14:paraId="44DAFDF4" w14:textId="77777777" w:rsidR="001C2AEE" w:rsidRDefault="001C2AEE" w:rsidP="005F44DC">
      <w:pPr>
        <w:pStyle w:val="RedaliaNormal"/>
      </w:pPr>
    </w:p>
    <w:p w14:paraId="204D5F78" w14:textId="77777777" w:rsidR="001C2AEE" w:rsidRDefault="00832529" w:rsidP="005F44DC">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xml:space="preserve">,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535452AA" w14:textId="77777777" w:rsidR="001C2AEE" w:rsidRDefault="001C2AEE" w:rsidP="005F44DC">
      <w:pPr>
        <w:pStyle w:val="RedaliaNormal"/>
        <w:rPr>
          <w:sz w:val="12"/>
          <w:szCs w:val="10"/>
        </w:rPr>
      </w:pPr>
    </w:p>
    <w:p w14:paraId="64F415F4" w14:textId="77777777" w:rsidR="001C2AEE" w:rsidRDefault="00832529" w:rsidP="005F44DC">
      <w:pPr>
        <w:pStyle w:val="RedaliaRetraitavecpuce"/>
        <w:numPr>
          <w:ilvl w:val="0"/>
          <w:numId w:val="0"/>
        </w:numPr>
        <w:ind w:left="720" w:hanging="360"/>
      </w:pPr>
      <w:r>
        <w:rPr>
          <w:rFonts w:ascii="Wingdings" w:eastAsia="Wingdings" w:hAnsi="Wingdings" w:cs="Wingdings"/>
        </w:rPr>
        <w:t></w:t>
      </w:r>
      <w:r>
        <w:t xml:space="preserve"> OUI          </w:t>
      </w:r>
      <w:r>
        <w:rPr>
          <w:rFonts w:ascii="Wingdings" w:eastAsia="Wingdings" w:hAnsi="Wingdings" w:cs="Wingdings"/>
        </w:rPr>
        <w:t></w:t>
      </w:r>
      <w:r>
        <w:t xml:space="preserve"> NON</w:t>
      </w:r>
    </w:p>
    <w:p w14:paraId="02FB1573" w14:textId="77777777" w:rsidR="001C2AEE" w:rsidRDefault="00832529" w:rsidP="005F44DC">
      <w:pPr>
        <w:pStyle w:val="RdaliaTitreparagraphe"/>
        <w:jc w:val="both"/>
      </w:pPr>
      <w:r>
        <w:t>Nature des prestations sous-traitées</w:t>
      </w:r>
    </w:p>
    <w:p w14:paraId="75728E27" w14:textId="77777777" w:rsidR="001C2AEE" w:rsidRDefault="00832529" w:rsidP="005F44DC">
      <w:pPr>
        <w:pStyle w:val="RedaliaNormal"/>
      </w:pPr>
      <w:r>
        <w:rPr>
          <w:b/>
        </w:rPr>
        <w:lastRenderedPageBreak/>
        <w:t>Nature des prestations sous-traitées</w:t>
      </w:r>
      <w:r>
        <w:t> :</w:t>
      </w:r>
      <w:r>
        <w:tab/>
      </w:r>
    </w:p>
    <w:p w14:paraId="46C462E9" w14:textId="77777777" w:rsidR="001C2AEE" w:rsidRDefault="00832529" w:rsidP="005F44DC">
      <w:pPr>
        <w:pStyle w:val="RedaliaNormal"/>
      </w:pPr>
      <w:r>
        <w:tab/>
      </w:r>
    </w:p>
    <w:p w14:paraId="77134F0C" w14:textId="77777777" w:rsidR="001C2AEE" w:rsidRDefault="001C2AEE" w:rsidP="005F44DC">
      <w:pPr>
        <w:pStyle w:val="RedaliaNormal"/>
      </w:pPr>
    </w:p>
    <w:p w14:paraId="3ACC675C" w14:textId="77777777" w:rsidR="001C2AEE" w:rsidRDefault="00832529" w:rsidP="005F44DC">
      <w:pPr>
        <w:pStyle w:val="RedaliaNormal"/>
        <w:rPr>
          <w:b/>
        </w:rPr>
      </w:pPr>
      <w:r>
        <w:rPr>
          <w:b/>
        </w:rPr>
        <w:t>Sous-traitance de traitement de données à caractère personnel :</w:t>
      </w:r>
    </w:p>
    <w:p w14:paraId="4EA612C2" w14:textId="77777777" w:rsidR="001C2AEE" w:rsidRDefault="00832529" w:rsidP="005F44DC">
      <w:pPr>
        <w:pStyle w:val="RedaliaNormal"/>
        <w:rPr>
          <w:bCs/>
          <w:i/>
          <w:iCs/>
          <w:sz w:val="18"/>
          <w:szCs w:val="16"/>
        </w:rPr>
      </w:pPr>
      <w:r>
        <w:rPr>
          <w:bCs/>
          <w:i/>
          <w:iCs/>
          <w:sz w:val="18"/>
          <w:szCs w:val="16"/>
        </w:rPr>
        <w:t>(À compléter le cas échéant)</w:t>
      </w:r>
    </w:p>
    <w:p w14:paraId="542A6A40" w14:textId="77777777" w:rsidR="001C2AEE" w:rsidRDefault="00832529" w:rsidP="005F44DC">
      <w:pPr>
        <w:pStyle w:val="RedaliaNormal"/>
      </w:pPr>
      <w:r>
        <w:tab/>
      </w:r>
    </w:p>
    <w:p w14:paraId="7A3B07EA" w14:textId="77777777" w:rsidR="001C2AEE" w:rsidRDefault="00832529" w:rsidP="005F44DC">
      <w:pPr>
        <w:pStyle w:val="RedaliaNormal"/>
      </w:pPr>
      <w:r>
        <w:tab/>
      </w:r>
    </w:p>
    <w:p w14:paraId="45ABA713" w14:textId="77777777" w:rsidR="001C2AEE" w:rsidRDefault="001C2AEE" w:rsidP="005F44DC">
      <w:pPr>
        <w:pStyle w:val="RedaliaNormal"/>
      </w:pPr>
    </w:p>
    <w:p w14:paraId="65356289" w14:textId="77777777" w:rsidR="001C2AEE" w:rsidRDefault="00832529" w:rsidP="005F44DC">
      <w:pPr>
        <w:pStyle w:val="RedaliaNormal"/>
      </w:pPr>
      <w:r>
        <w:t>Le sous-traitant est autorisé à traiter les données à caractère personnel nécessaires pour fournir le (ou les) service(s) suivant(s) : ……………</w:t>
      </w:r>
    </w:p>
    <w:p w14:paraId="4C120B6B" w14:textId="77777777" w:rsidR="001C2AEE" w:rsidRDefault="001C2AEE" w:rsidP="005F44DC">
      <w:pPr>
        <w:pStyle w:val="RedaliaNormal"/>
      </w:pPr>
    </w:p>
    <w:p w14:paraId="6B4CE60E" w14:textId="77777777" w:rsidR="001C2AEE" w:rsidRDefault="00832529" w:rsidP="005F44DC">
      <w:pPr>
        <w:pStyle w:val="RedaliaNormal"/>
      </w:pPr>
      <w:r>
        <w:t>La durée du traitement est : ………</w:t>
      </w:r>
      <w:proofErr w:type="gramStart"/>
      <w:r>
        <w:t>…….</w:t>
      </w:r>
      <w:proofErr w:type="gramEnd"/>
      <w:r>
        <w:t>.</w:t>
      </w:r>
    </w:p>
    <w:p w14:paraId="00228D4B" w14:textId="77777777" w:rsidR="001C2AEE" w:rsidRDefault="001C2AEE" w:rsidP="005F44DC">
      <w:pPr>
        <w:pStyle w:val="RedaliaNormal"/>
      </w:pPr>
    </w:p>
    <w:p w14:paraId="4893206E" w14:textId="77777777" w:rsidR="001C2AEE" w:rsidRDefault="00832529" w:rsidP="005F44DC">
      <w:pPr>
        <w:pStyle w:val="RedaliaNormal"/>
      </w:pPr>
      <w:r>
        <w:t>La nature des opérations réalisées sur les données est : ………………….</w:t>
      </w:r>
    </w:p>
    <w:p w14:paraId="4F4FFFEB" w14:textId="77777777" w:rsidR="001C2AEE" w:rsidRDefault="001C2AEE" w:rsidP="005F44DC">
      <w:pPr>
        <w:pStyle w:val="RedaliaNormal"/>
      </w:pPr>
    </w:p>
    <w:p w14:paraId="4B19A812" w14:textId="77777777" w:rsidR="001C2AEE" w:rsidRDefault="00832529" w:rsidP="005F44DC">
      <w:pPr>
        <w:pStyle w:val="RedaliaNormal"/>
      </w:pPr>
      <w:r>
        <w:t>La (ou les) finalité(s) du traitement est (sont) : ……………</w:t>
      </w:r>
    </w:p>
    <w:p w14:paraId="3251A23E" w14:textId="77777777" w:rsidR="001C2AEE" w:rsidRDefault="001C2AEE" w:rsidP="005F44DC">
      <w:pPr>
        <w:pStyle w:val="RedaliaNormal"/>
      </w:pPr>
    </w:p>
    <w:p w14:paraId="00C9E6FD" w14:textId="77777777" w:rsidR="001C2AEE" w:rsidRDefault="00832529" w:rsidP="005F44DC">
      <w:pPr>
        <w:pStyle w:val="RedaliaNormal"/>
      </w:pPr>
      <w:r>
        <w:t>Les données à caractère personnel traitées sont : ………………</w:t>
      </w:r>
    </w:p>
    <w:p w14:paraId="5CAF2FCE" w14:textId="77777777" w:rsidR="001C2AEE" w:rsidRDefault="001C2AEE" w:rsidP="005F44DC">
      <w:pPr>
        <w:pStyle w:val="RedaliaNormal"/>
      </w:pPr>
    </w:p>
    <w:p w14:paraId="47C9DF02" w14:textId="77777777" w:rsidR="001C2AEE" w:rsidRDefault="00832529" w:rsidP="005F44DC">
      <w:pPr>
        <w:pStyle w:val="RedaliaNormal"/>
      </w:pPr>
      <w:r>
        <w:t>Les catégories de personnes concernées sont : ………………….</w:t>
      </w:r>
    </w:p>
    <w:p w14:paraId="267D279F" w14:textId="77777777" w:rsidR="001C2AEE" w:rsidRDefault="001C2AEE" w:rsidP="005F44DC">
      <w:pPr>
        <w:pStyle w:val="RedaliaNormal"/>
      </w:pPr>
    </w:p>
    <w:p w14:paraId="2A65B4B6" w14:textId="77777777" w:rsidR="001C2AEE" w:rsidRDefault="00832529" w:rsidP="005F44DC">
      <w:pPr>
        <w:pStyle w:val="RedaliaNormal"/>
      </w:pPr>
      <w:r>
        <w:t>Le soumissionnaire/titulaire déclare que :</w:t>
      </w:r>
    </w:p>
    <w:p w14:paraId="1AD27B91" w14:textId="77777777" w:rsidR="001C2AEE" w:rsidRDefault="00832529" w:rsidP="005F44DC">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17DB2E2A" w14:textId="77777777" w:rsidR="001C2AEE" w:rsidRDefault="00832529" w:rsidP="005F44DC">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4E86B57B" w14:textId="77777777" w:rsidR="001C2AEE" w:rsidRDefault="001C2AEE" w:rsidP="005F44DC">
      <w:pPr>
        <w:pStyle w:val="RedaliaNormal"/>
      </w:pPr>
    </w:p>
    <w:p w14:paraId="20ED20AD" w14:textId="77777777" w:rsidR="001C2AEE" w:rsidRDefault="00832529" w:rsidP="005F44DC">
      <w:pPr>
        <w:pStyle w:val="RdaliaTitreparagraphe"/>
        <w:jc w:val="both"/>
      </w:pPr>
      <w:r>
        <w:t>Prix des prestations sous-traitées</w:t>
      </w:r>
    </w:p>
    <w:p w14:paraId="440B6364" w14:textId="77777777" w:rsidR="001C2AEE" w:rsidRDefault="00832529" w:rsidP="005F44DC">
      <w:pPr>
        <w:pStyle w:val="RedaliaNormal"/>
      </w:pPr>
      <w:r>
        <w:rPr>
          <w:b/>
        </w:rPr>
        <w:t>Montant des prestations sous-traitées</w:t>
      </w:r>
      <w:r>
        <w:t xml:space="preserve"> :</w:t>
      </w:r>
    </w:p>
    <w:p w14:paraId="03F0C54E" w14:textId="77777777" w:rsidR="001C2AEE" w:rsidRDefault="001C2AEE" w:rsidP="005F44DC">
      <w:pPr>
        <w:pStyle w:val="RedaliaNormal"/>
      </w:pPr>
    </w:p>
    <w:p w14:paraId="46CDE9DF" w14:textId="77777777" w:rsidR="001C2AEE" w:rsidRDefault="00832529" w:rsidP="005F44DC">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6491F41D" w14:textId="77777777" w:rsidR="001C2AEE" w:rsidRDefault="001C2AEE" w:rsidP="005F44DC">
      <w:pPr>
        <w:pStyle w:val="RedaliaNormal"/>
      </w:pPr>
    </w:p>
    <w:p w14:paraId="4E4EF026" w14:textId="77777777" w:rsidR="001C2AEE" w:rsidRDefault="00832529" w:rsidP="005F44DC">
      <w:pPr>
        <w:pStyle w:val="RedaliaNormal"/>
      </w:pPr>
      <w:r>
        <w:rPr>
          <w:b/>
        </w:rPr>
        <w:t>a)</w:t>
      </w:r>
      <w:r>
        <w:t xml:space="preserve"> Montant du contrat de sous-traitance dans le cas de prestations ne relevant pas du b) ci-dessous :</w:t>
      </w:r>
    </w:p>
    <w:p w14:paraId="455FC60F" w14:textId="77777777" w:rsidR="001C2AEE" w:rsidRDefault="00832529" w:rsidP="005F44DC">
      <w:pPr>
        <w:pStyle w:val="RedaliaNormal"/>
      </w:pPr>
      <w:r>
        <w:t>- Taux de la TVA : ……………………………</w:t>
      </w:r>
      <w:proofErr w:type="gramStart"/>
      <w:r>
        <w:t>…….</w:t>
      </w:r>
      <w:proofErr w:type="gramEnd"/>
      <w:r>
        <w:t>.</w:t>
      </w:r>
    </w:p>
    <w:p w14:paraId="063E08A4" w14:textId="77777777" w:rsidR="001C2AEE" w:rsidRDefault="00832529" w:rsidP="005F44DC">
      <w:pPr>
        <w:pStyle w:val="RedaliaNormal"/>
      </w:pPr>
      <w:r>
        <w:t>- Montant HT (€) : ……………………</w:t>
      </w:r>
      <w:proofErr w:type="gramStart"/>
      <w:r>
        <w:t>…….</w:t>
      </w:r>
      <w:proofErr w:type="gramEnd"/>
      <w:r>
        <w:t>.</w:t>
      </w:r>
    </w:p>
    <w:p w14:paraId="14DE313B" w14:textId="77777777" w:rsidR="001C2AEE" w:rsidRDefault="00832529" w:rsidP="005F44DC">
      <w:pPr>
        <w:pStyle w:val="RedaliaNormal"/>
      </w:pPr>
      <w:r>
        <w:t>- Montant TTC (€) : …………………………</w:t>
      </w:r>
    </w:p>
    <w:p w14:paraId="2B135A02" w14:textId="77777777" w:rsidR="001C2AEE" w:rsidRDefault="001C2AEE" w:rsidP="005F44DC">
      <w:pPr>
        <w:pStyle w:val="RedaliaNormal"/>
      </w:pPr>
    </w:p>
    <w:p w14:paraId="2070D3B3" w14:textId="77777777" w:rsidR="001C2AEE" w:rsidRDefault="00832529" w:rsidP="005F44DC">
      <w:pPr>
        <w:pStyle w:val="RedaliaNormal"/>
      </w:pPr>
      <w:r>
        <w:rPr>
          <w:b/>
        </w:rPr>
        <w:t>b)</w:t>
      </w:r>
      <w:r>
        <w:t xml:space="preserve"> Montant du contrat de sous-traitance dans le cas de travaux sous-traités relevant de l’article 283-2 nonies du Code général des impôts :</w:t>
      </w:r>
    </w:p>
    <w:p w14:paraId="23762CC2" w14:textId="77777777" w:rsidR="001C2AEE" w:rsidRDefault="00832529" w:rsidP="005F44DC">
      <w:pPr>
        <w:pStyle w:val="RedaliaNormal"/>
      </w:pPr>
      <w:r>
        <w:lastRenderedPageBreak/>
        <w:t xml:space="preserve">- Taux de la TVA : </w:t>
      </w:r>
      <w:proofErr w:type="spellStart"/>
      <w:r>
        <w:t>auto-liquidation</w:t>
      </w:r>
      <w:proofErr w:type="spellEnd"/>
      <w:r>
        <w:t xml:space="preserve"> (la TVA est due par le titulaire)</w:t>
      </w:r>
    </w:p>
    <w:p w14:paraId="079FC0D5" w14:textId="77777777" w:rsidR="001C2AEE" w:rsidRDefault="00832529" w:rsidP="005F44DC">
      <w:pPr>
        <w:pStyle w:val="RedaliaNormal"/>
      </w:pPr>
      <w:r>
        <w:t>- Montant hors TVA (€) : ……………………</w:t>
      </w:r>
      <w:proofErr w:type="gramStart"/>
      <w:r>
        <w:t>…….</w:t>
      </w:r>
      <w:proofErr w:type="gramEnd"/>
      <w:r>
        <w:t>.</w:t>
      </w:r>
    </w:p>
    <w:p w14:paraId="16B56141" w14:textId="77777777" w:rsidR="001C2AEE" w:rsidRDefault="001C2AEE" w:rsidP="005F44DC">
      <w:pPr>
        <w:pStyle w:val="RedaliaNormal"/>
      </w:pPr>
    </w:p>
    <w:p w14:paraId="4760C518" w14:textId="77777777" w:rsidR="001C2AEE" w:rsidRDefault="00832529" w:rsidP="005F44DC">
      <w:pPr>
        <w:pStyle w:val="RedaliaNormal"/>
      </w:pPr>
      <w:r>
        <w:rPr>
          <w:b/>
        </w:rPr>
        <w:t>Modalités de variation des prix</w:t>
      </w:r>
      <w:r>
        <w:t xml:space="preserve"> : </w:t>
      </w:r>
      <w:r>
        <w:tab/>
      </w:r>
    </w:p>
    <w:p w14:paraId="6675F252" w14:textId="77777777" w:rsidR="001C2AEE" w:rsidRDefault="00832529" w:rsidP="005F44DC">
      <w:pPr>
        <w:pStyle w:val="RedaliaNormal"/>
      </w:pPr>
      <w:r>
        <w:tab/>
      </w:r>
    </w:p>
    <w:p w14:paraId="55DE345D" w14:textId="77777777" w:rsidR="001C2AEE" w:rsidRDefault="001C2AEE" w:rsidP="005F44DC">
      <w:pPr>
        <w:pStyle w:val="RedaliaNormal"/>
      </w:pPr>
    </w:p>
    <w:p w14:paraId="488BC84C" w14:textId="77777777" w:rsidR="001C2AEE" w:rsidRDefault="00832529" w:rsidP="005F44DC">
      <w:pPr>
        <w:pStyle w:val="RedaliaNormal"/>
      </w:pPr>
      <w:r>
        <w:t xml:space="preserve">Le titulaire déclare que son sous-traitant remplit les conditions pour avoir </w:t>
      </w:r>
      <w:r>
        <w:rPr>
          <w:b/>
        </w:rPr>
        <w:t>droit au paiement direct :</w:t>
      </w:r>
    </w:p>
    <w:p w14:paraId="358FF6C2" w14:textId="77777777" w:rsidR="001C2AEE" w:rsidRDefault="00832529" w:rsidP="005F44DC">
      <w:pPr>
        <w:pStyle w:val="RedaliaNormal"/>
        <w:rPr>
          <w:i/>
          <w:iCs/>
          <w:sz w:val="20"/>
          <w:szCs w:val="18"/>
        </w:rPr>
      </w:pPr>
      <w:r>
        <w:rPr>
          <w:i/>
          <w:iCs/>
          <w:sz w:val="20"/>
          <w:szCs w:val="18"/>
        </w:rPr>
        <w:t>(Art R. 2193-10 ou Art R. 2393-33 du Code de la commande publique)</w:t>
      </w:r>
    </w:p>
    <w:p w14:paraId="6EFA4093" w14:textId="77777777" w:rsidR="001C2AEE" w:rsidRDefault="001C2AEE" w:rsidP="005F44DC">
      <w:pPr>
        <w:pStyle w:val="RedaliaNormal"/>
        <w:rPr>
          <w:i/>
          <w:iCs/>
          <w:sz w:val="12"/>
          <w:szCs w:val="10"/>
        </w:rPr>
      </w:pPr>
    </w:p>
    <w:p w14:paraId="118C27EA" w14:textId="77777777" w:rsidR="001C2AEE" w:rsidRDefault="00832529" w:rsidP="005F44DC">
      <w:pPr>
        <w:pStyle w:val="RedaliaNormal"/>
      </w:pPr>
      <w:r>
        <w:rPr>
          <w:rFonts w:ascii="Wingdings" w:eastAsia="Wingdings" w:hAnsi="Wingdings" w:cs="Wingdings"/>
        </w:rPr>
        <w:t></w:t>
      </w:r>
      <w:r>
        <w:t xml:space="preserve"> OUI          </w:t>
      </w:r>
      <w:r>
        <w:rPr>
          <w:rFonts w:ascii="Wingdings" w:eastAsia="Wingdings" w:hAnsi="Wingdings" w:cs="Wingdings"/>
        </w:rPr>
        <w:t></w:t>
      </w:r>
      <w:r>
        <w:t xml:space="preserve"> NON</w:t>
      </w:r>
    </w:p>
    <w:p w14:paraId="48E3EDAF" w14:textId="77777777" w:rsidR="001C2AEE" w:rsidRDefault="00832529" w:rsidP="005F44DC">
      <w:pPr>
        <w:pStyle w:val="RdaliaTitreparagraphe"/>
        <w:jc w:val="both"/>
      </w:pPr>
      <w:r>
        <w:t>Condition de paiement</w:t>
      </w:r>
    </w:p>
    <w:p w14:paraId="6B223CD2" w14:textId="77777777" w:rsidR="001C2AEE" w:rsidRDefault="00832529" w:rsidP="005F44DC">
      <w:pPr>
        <w:pStyle w:val="RedaliaNormal"/>
      </w:pPr>
      <w:r>
        <w:t>Références bancaires :</w:t>
      </w:r>
    </w:p>
    <w:p w14:paraId="1B8433DC" w14:textId="77777777" w:rsidR="001C2AEE" w:rsidRDefault="00832529" w:rsidP="005F44DC">
      <w:pPr>
        <w:pStyle w:val="RdaliaLgende"/>
      </w:pPr>
      <w:r>
        <w:t>(Joindre un IBAN)</w:t>
      </w:r>
    </w:p>
    <w:p w14:paraId="39C6443B" w14:textId="77777777" w:rsidR="001C2AEE" w:rsidRDefault="001C2AEE" w:rsidP="005F44DC">
      <w:pPr>
        <w:pStyle w:val="RedaliaNormal"/>
      </w:pPr>
    </w:p>
    <w:p w14:paraId="063465F3" w14:textId="77777777" w:rsidR="001C2AEE" w:rsidRDefault="00832529" w:rsidP="005F44DC">
      <w:pPr>
        <w:pStyle w:val="RedaliaNormal"/>
      </w:pPr>
      <w:r>
        <w:t xml:space="preserve">IBAN : </w:t>
      </w:r>
      <w:r>
        <w:tab/>
      </w:r>
    </w:p>
    <w:p w14:paraId="2337DEF1" w14:textId="77777777" w:rsidR="001C2AEE" w:rsidRDefault="00832529" w:rsidP="005F44DC">
      <w:pPr>
        <w:pStyle w:val="RedaliaNormal"/>
      </w:pPr>
      <w:r>
        <w:t xml:space="preserve">BIC : </w:t>
      </w:r>
      <w:r>
        <w:tab/>
      </w:r>
    </w:p>
    <w:p w14:paraId="317077DA" w14:textId="77777777" w:rsidR="001C2AEE" w:rsidRDefault="001C2AEE" w:rsidP="005F44DC">
      <w:pPr>
        <w:pStyle w:val="RedaliaNormal"/>
      </w:pPr>
    </w:p>
    <w:p w14:paraId="42B2B7CB" w14:textId="77777777" w:rsidR="001C2AEE" w:rsidRDefault="00832529" w:rsidP="005F44DC">
      <w:pPr>
        <w:pStyle w:val="RedaliaNormal"/>
      </w:pPr>
      <w:r>
        <w:t>Le sous-traitant demande à bénéficier d’une avance :</w:t>
      </w:r>
    </w:p>
    <w:p w14:paraId="5D41B92A" w14:textId="77777777" w:rsidR="001C2AEE" w:rsidRDefault="001C2AEE" w:rsidP="005F44DC">
      <w:pPr>
        <w:pStyle w:val="RedaliaNormal"/>
        <w:rPr>
          <w:sz w:val="12"/>
          <w:szCs w:val="10"/>
        </w:rPr>
      </w:pPr>
    </w:p>
    <w:p w14:paraId="3D6978F8" w14:textId="77777777" w:rsidR="001C2AEE" w:rsidRDefault="00832529" w:rsidP="005F44DC">
      <w:pPr>
        <w:pStyle w:val="RedaliaNormal"/>
      </w:pPr>
      <w:r>
        <w:rPr>
          <w:rFonts w:ascii="Wingdings" w:eastAsia="Wingdings" w:hAnsi="Wingdings" w:cs="Wingdings"/>
        </w:rPr>
        <w:t></w:t>
      </w:r>
      <w:r>
        <w:t xml:space="preserve"> OUI         </w:t>
      </w:r>
      <w:r>
        <w:rPr>
          <w:rFonts w:ascii="Wingdings" w:eastAsia="Wingdings" w:hAnsi="Wingdings" w:cs="Wingdings"/>
        </w:rPr>
        <w:t></w:t>
      </w:r>
      <w:r>
        <w:t xml:space="preserve"> NON</w:t>
      </w:r>
    </w:p>
    <w:p w14:paraId="12528D7A" w14:textId="77777777" w:rsidR="001C2AEE" w:rsidRDefault="00832529" w:rsidP="005F44DC">
      <w:pPr>
        <w:pStyle w:val="RdaliaTitreparagraphe"/>
        <w:jc w:val="both"/>
      </w:pPr>
      <w:r>
        <w:t>Capacités du sous-traitant</w:t>
      </w:r>
    </w:p>
    <w:p w14:paraId="040A2A76" w14:textId="77777777" w:rsidR="001C2AEE" w:rsidRDefault="00832529" w:rsidP="005F44DC">
      <w:pPr>
        <w:pStyle w:val="RdaliaLgende"/>
        <w:ind w:left="0" w:firstLine="0"/>
      </w:pPr>
      <w:r>
        <w:t>(Nota : ces renseignements ne sont nécessaires que lorsque l’acheteur les exige et qu’ils n’ont pas été déjà transmis dans le cadre du DC2 -voir rubrique H du DC2.)</w:t>
      </w:r>
    </w:p>
    <w:p w14:paraId="150B99A2" w14:textId="77777777" w:rsidR="001C2AEE" w:rsidRDefault="001C2AEE" w:rsidP="005F44DC">
      <w:pPr>
        <w:pStyle w:val="RedaliaNormal"/>
      </w:pPr>
    </w:p>
    <w:p w14:paraId="79118822" w14:textId="77777777" w:rsidR="001C2AEE" w:rsidRDefault="00832529" w:rsidP="005F44DC">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30A0679B" w14:textId="77777777" w:rsidR="001C2AEE" w:rsidRDefault="001C2AEE" w:rsidP="005F44DC">
      <w:pPr>
        <w:pStyle w:val="RedaliaNormal"/>
      </w:pPr>
    </w:p>
    <w:p w14:paraId="14B3647A" w14:textId="77777777" w:rsidR="001C2AEE" w:rsidRDefault="00832529" w:rsidP="005F44DC">
      <w:pPr>
        <w:pStyle w:val="RedaliaNormal"/>
      </w:pPr>
      <w:r>
        <w:t xml:space="preserve"> </w:t>
      </w:r>
    </w:p>
    <w:p w14:paraId="41225484" w14:textId="77777777" w:rsidR="001C2AEE" w:rsidRDefault="001C2AEE" w:rsidP="005F44DC">
      <w:pPr>
        <w:pStyle w:val="RedaliaNormal"/>
      </w:pPr>
    </w:p>
    <w:p w14:paraId="5D112EA2" w14:textId="77777777" w:rsidR="001C2AEE" w:rsidRDefault="00832529" w:rsidP="005F44DC">
      <w:pPr>
        <w:pStyle w:val="RedaliaNormal"/>
      </w:pPr>
      <w:r>
        <w:t>Le cas échéant, adresse internet à laquelle les documents justificatifs et moyens de preuve sont accessibles directement et gratuitement, ainsi que l’ensemble des renseignements nécessaires pour y accéder :</w:t>
      </w:r>
    </w:p>
    <w:p w14:paraId="7736DF28" w14:textId="77777777" w:rsidR="001C2AEE" w:rsidRDefault="001C2AEE" w:rsidP="005F44DC">
      <w:pPr>
        <w:pStyle w:val="RedaliaNormal"/>
      </w:pPr>
    </w:p>
    <w:p w14:paraId="0F1BE75D" w14:textId="77777777" w:rsidR="001C2AEE" w:rsidRDefault="00832529" w:rsidP="005F44DC">
      <w:pPr>
        <w:pStyle w:val="RedaliaNormal"/>
      </w:pPr>
      <w:r>
        <w:t xml:space="preserve">- Adresse internet : </w:t>
      </w:r>
      <w:r>
        <w:tab/>
      </w:r>
    </w:p>
    <w:p w14:paraId="3C878891" w14:textId="77777777" w:rsidR="001C2AEE" w:rsidRDefault="00832529" w:rsidP="005F44DC">
      <w:pPr>
        <w:pStyle w:val="RedaliaNormal"/>
      </w:pPr>
      <w:r>
        <w:tab/>
      </w:r>
    </w:p>
    <w:p w14:paraId="368EFBD7" w14:textId="77777777" w:rsidR="001C2AEE" w:rsidRDefault="001C2AEE" w:rsidP="005F44DC">
      <w:pPr>
        <w:pStyle w:val="RedaliaNormal"/>
      </w:pPr>
    </w:p>
    <w:p w14:paraId="266046CA" w14:textId="77777777" w:rsidR="001C2AEE" w:rsidRDefault="001C2AEE" w:rsidP="005F44DC">
      <w:pPr>
        <w:pStyle w:val="RedaliaNormal"/>
      </w:pPr>
    </w:p>
    <w:p w14:paraId="56888B7F" w14:textId="77777777" w:rsidR="001C2AEE" w:rsidRDefault="00832529" w:rsidP="005F44DC">
      <w:pPr>
        <w:pStyle w:val="RedaliaNormal"/>
      </w:pPr>
      <w:r>
        <w:t xml:space="preserve">- Renseignements nécessaires pour y accéder : </w:t>
      </w:r>
      <w:r>
        <w:tab/>
      </w:r>
    </w:p>
    <w:p w14:paraId="4F5C785A" w14:textId="77777777" w:rsidR="001C2AEE" w:rsidRDefault="00832529" w:rsidP="005F44DC">
      <w:pPr>
        <w:pStyle w:val="RedaliaNormal"/>
      </w:pPr>
      <w:r>
        <w:tab/>
      </w:r>
    </w:p>
    <w:p w14:paraId="29820025" w14:textId="77777777" w:rsidR="001C2AEE" w:rsidRDefault="00832529" w:rsidP="005F44DC">
      <w:pPr>
        <w:pStyle w:val="RdaliaTitreparagraphe"/>
        <w:jc w:val="both"/>
      </w:pPr>
      <w:r>
        <w:t xml:space="preserve">Attestations sur l’honneur du sous-traitant au regard des exclusions de la </w:t>
      </w:r>
      <w:r>
        <w:lastRenderedPageBreak/>
        <w:t>procédure</w:t>
      </w:r>
    </w:p>
    <w:p w14:paraId="7B4C510C" w14:textId="77777777" w:rsidR="001C2AEE" w:rsidRDefault="00832529" w:rsidP="005F44DC">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39CE2FBF" w14:textId="77777777" w:rsidR="001C2AEE" w:rsidRDefault="001C2AEE" w:rsidP="005F44DC">
      <w:pPr>
        <w:pStyle w:val="RedaliaNormal"/>
      </w:pPr>
    </w:p>
    <w:p w14:paraId="360A8BED" w14:textId="77777777" w:rsidR="001C2AEE" w:rsidRDefault="00832529" w:rsidP="005F44DC">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4DA6DF42" w14:textId="77777777" w:rsidR="001C2AEE" w:rsidRDefault="001C2AEE" w:rsidP="005F44DC">
      <w:pPr>
        <w:pStyle w:val="RedaliaNormal"/>
      </w:pPr>
    </w:p>
    <w:p w14:paraId="15CFD0DA" w14:textId="77777777" w:rsidR="001C2AEE" w:rsidRDefault="00832529" w:rsidP="005F44DC">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608C07EC" w14:textId="77777777" w:rsidR="001C2AEE" w:rsidRDefault="00832529" w:rsidP="005F44DC">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7718C292" w14:textId="77777777" w:rsidR="001C2AEE" w:rsidRDefault="001C2AEE" w:rsidP="005F44DC">
      <w:pPr>
        <w:pStyle w:val="RedaliaNormal"/>
      </w:pPr>
    </w:p>
    <w:p w14:paraId="0BED5314" w14:textId="77777777" w:rsidR="001C2AEE" w:rsidRDefault="00832529" w:rsidP="005F44DC">
      <w:pPr>
        <w:pStyle w:val="RedaliaNormal"/>
      </w:pPr>
      <w:r>
        <w:rPr>
          <w:b/>
        </w:rPr>
        <w:t>Documents de preuve disponibles en ligne</w:t>
      </w:r>
      <w:r>
        <w:t xml:space="preserve"> :</w:t>
      </w:r>
    </w:p>
    <w:p w14:paraId="2A98D971" w14:textId="77777777" w:rsidR="001C2AEE" w:rsidRDefault="001C2AEE" w:rsidP="005F44DC">
      <w:pPr>
        <w:pStyle w:val="RedaliaNormal"/>
      </w:pPr>
    </w:p>
    <w:p w14:paraId="44DAA036" w14:textId="77777777" w:rsidR="001C2AEE" w:rsidRDefault="00832529" w:rsidP="005F44DC">
      <w:pPr>
        <w:pStyle w:val="RedaliaNormal"/>
      </w:pPr>
      <w:r>
        <w:t>Le cas échéant, adresse internet à laquelle les documents justificatifs et moyens de preuve sont accessibles directement et gratuitement, ainsi que l’ensemble des renseignements nécessaires pour y accéder :</w:t>
      </w:r>
    </w:p>
    <w:p w14:paraId="1241217E" w14:textId="77777777" w:rsidR="001C2AEE" w:rsidRDefault="00832529" w:rsidP="005F44DC">
      <w:pPr>
        <w:pStyle w:val="RdaliaLgende"/>
      </w:pPr>
      <w:r>
        <w:t>(Si l’adresse et les renseignements sont identiques à ceux fournis plus haut se contenter de renvoyer à la rubrique concernée.)</w:t>
      </w:r>
    </w:p>
    <w:p w14:paraId="67AEAB7F" w14:textId="77777777" w:rsidR="001C2AEE" w:rsidRDefault="001C2AEE" w:rsidP="005F44DC">
      <w:pPr>
        <w:pStyle w:val="RedaliaNormal"/>
      </w:pPr>
    </w:p>
    <w:p w14:paraId="32F62757" w14:textId="77777777" w:rsidR="001C2AEE" w:rsidRDefault="00832529" w:rsidP="005F44DC">
      <w:pPr>
        <w:pStyle w:val="RedaliaNormal"/>
      </w:pPr>
      <w:r>
        <w:t xml:space="preserve">- Adresse internet : </w:t>
      </w:r>
      <w:r>
        <w:tab/>
      </w:r>
    </w:p>
    <w:p w14:paraId="28500647" w14:textId="77777777" w:rsidR="001C2AEE" w:rsidRDefault="00832529" w:rsidP="005F44DC">
      <w:pPr>
        <w:pStyle w:val="RedaliaNormal"/>
      </w:pPr>
      <w:r>
        <w:tab/>
      </w:r>
    </w:p>
    <w:p w14:paraId="210DAB2F" w14:textId="77777777" w:rsidR="001C2AEE" w:rsidRDefault="001C2AEE" w:rsidP="005F44DC">
      <w:pPr>
        <w:pStyle w:val="RedaliaNormal"/>
      </w:pPr>
    </w:p>
    <w:p w14:paraId="246CF84D" w14:textId="77777777" w:rsidR="001C2AEE" w:rsidRDefault="00832529" w:rsidP="005F44DC">
      <w:pPr>
        <w:pStyle w:val="RedaliaNormal"/>
      </w:pPr>
      <w:r>
        <w:t xml:space="preserve">- Renseignements nécessaires pour y accéder : </w:t>
      </w:r>
      <w:r>
        <w:tab/>
      </w:r>
    </w:p>
    <w:p w14:paraId="037E6DBB" w14:textId="77777777" w:rsidR="001C2AEE" w:rsidRDefault="00832529" w:rsidP="005F44DC">
      <w:pPr>
        <w:pStyle w:val="RedaliaNormal"/>
      </w:pPr>
      <w:r>
        <w:tab/>
      </w:r>
    </w:p>
    <w:p w14:paraId="2444448D" w14:textId="77777777" w:rsidR="001C2AEE" w:rsidRDefault="00832529" w:rsidP="005F44DC">
      <w:pPr>
        <w:pStyle w:val="RdaliaTitreparagraphe"/>
        <w:jc w:val="both"/>
      </w:pPr>
      <w:r>
        <w:t>Cession ou nantissement des créances résultant du marché public</w:t>
      </w:r>
    </w:p>
    <w:p w14:paraId="6A068FBD" w14:textId="77777777" w:rsidR="001C2AEE" w:rsidRDefault="00832529" w:rsidP="005F44DC">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18C5408C" w14:textId="77777777" w:rsidR="001C2AEE" w:rsidRDefault="001C2AEE" w:rsidP="005F44DC">
      <w:pPr>
        <w:pStyle w:val="RedaliaNormal"/>
      </w:pPr>
    </w:p>
    <w:p w14:paraId="6249EA23" w14:textId="77777777" w:rsidR="001C2AEE" w:rsidRDefault="00832529" w:rsidP="005F44DC">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48A83228" w14:textId="77777777" w:rsidR="001C2AEE" w:rsidRDefault="00832529" w:rsidP="005F44DC">
      <w:pPr>
        <w:pStyle w:val="RedaliaNormal"/>
      </w:pPr>
      <w:r>
        <w:t>En conséquence, le titulaire produit avec le DC4 :</w:t>
      </w:r>
    </w:p>
    <w:p w14:paraId="77990284" w14:textId="77777777" w:rsidR="001C2AEE" w:rsidRDefault="00832529" w:rsidP="005F44DC">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440287ED" w14:textId="77777777" w:rsidR="001C2AEE" w:rsidRDefault="00832529" w:rsidP="005F44DC">
      <w:pPr>
        <w:pStyle w:val="RedaliaNormal"/>
        <w:rPr>
          <w:u w:val="single"/>
        </w:rPr>
      </w:pPr>
      <w:proofErr w:type="gramStart"/>
      <w:r>
        <w:rPr>
          <w:u w:val="single"/>
        </w:rPr>
        <w:t>OU</w:t>
      </w:r>
      <w:proofErr w:type="gramEnd"/>
    </w:p>
    <w:p w14:paraId="3025603F" w14:textId="77777777" w:rsidR="001C2AEE" w:rsidRDefault="00832529" w:rsidP="005F44DC">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24EA1FDD" w14:textId="77777777" w:rsidR="001C2AEE" w:rsidRDefault="001C2AEE" w:rsidP="005F44DC">
      <w:pPr>
        <w:pStyle w:val="RedaliaNormal"/>
      </w:pPr>
    </w:p>
    <w:p w14:paraId="44D525FF" w14:textId="77777777" w:rsidR="001C2AEE" w:rsidRDefault="00832529" w:rsidP="005F44DC">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401F70C4" w14:textId="77777777" w:rsidR="001C2AEE" w:rsidRDefault="00832529" w:rsidP="005F44DC">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publique, qui est joint au présent document ;</w:t>
      </w:r>
    </w:p>
    <w:p w14:paraId="1135F3D6" w14:textId="77777777" w:rsidR="001C2AEE" w:rsidRDefault="00832529" w:rsidP="005F44DC">
      <w:pPr>
        <w:pStyle w:val="RedaliaNormal"/>
        <w:rPr>
          <w:b/>
          <w:u w:val="single"/>
        </w:rPr>
      </w:pPr>
      <w:proofErr w:type="gramStart"/>
      <w:r>
        <w:rPr>
          <w:b/>
          <w:u w:val="single"/>
        </w:rPr>
        <w:t>OU</w:t>
      </w:r>
      <w:proofErr w:type="gramEnd"/>
    </w:p>
    <w:p w14:paraId="5DD80A0B" w14:textId="77777777" w:rsidR="001C2AEE" w:rsidRDefault="00832529" w:rsidP="005F44DC">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w:t>
      </w:r>
      <w:r>
        <w:lastRenderedPageBreak/>
        <w:t>au paiement direct de la partie sous-traitée, soit que son montant a été réduit afin que ce paiement soit possible.</w:t>
      </w:r>
    </w:p>
    <w:p w14:paraId="440635C4" w14:textId="77777777" w:rsidR="001C2AEE" w:rsidRDefault="00832529" w:rsidP="005F44DC">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3D497E04" w14:textId="77777777" w:rsidR="001C2AEE" w:rsidRDefault="00832529" w:rsidP="005F44DC">
      <w:pPr>
        <w:pStyle w:val="RdaliaTitreparagraphe"/>
        <w:jc w:val="both"/>
      </w:pPr>
      <w:r>
        <w:t>Acceptation et agrément des conditions de paiement du sous-traitant</w:t>
      </w:r>
    </w:p>
    <w:p w14:paraId="477422D0" w14:textId="77777777" w:rsidR="001C2AEE" w:rsidRDefault="00832529" w:rsidP="005F44DC">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4D686AB7" w14:textId="77777777" w:rsidR="001C2AEE" w:rsidRDefault="001C2AEE" w:rsidP="005F44DC">
      <w:pPr>
        <w:pStyle w:val="RedaliaNormal"/>
        <w:tabs>
          <w:tab w:val="clear" w:pos="8505"/>
          <w:tab w:val="left" w:leader="dot" w:pos="2694"/>
        </w:tabs>
      </w:pPr>
    </w:p>
    <w:p w14:paraId="39D2D090" w14:textId="77777777" w:rsidR="001C2AEE" w:rsidRDefault="00832529" w:rsidP="005F44DC">
      <w:pPr>
        <w:pStyle w:val="RedaliaNormal"/>
        <w:tabs>
          <w:tab w:val="clear" w:pos="8505"/>
          <w:tab w:val="left" w:pos="2694"/>
        </w:tabs>
      </w:pPr>
      <w:r>
        <w:t>Le sous-traitant :</w:t>
      </w:r>
      <w:r>
        <w:tab/>
      </w:r>
      <w:r>
        <w:tab/>
      </w:r>
      <w:r>
        <w:tab/>
      </w:r>
      <w:r>
        <w:tab/>
      </w:r>
      <w:r>
        <w:tab/>
        <w:t>Le soumissionnaire ou le titulaire :</w:t>
      </w:r>
    </w:p>
    <w:p w14:paraId="6797F53C" w14:textId="77777777" w:rsidR="001C2AEE" w:rsidRDefault="00832529" w:rsidP="005F44DC">
      <w:pPr>
        <w:pStyle w:val="RedaliaNormal"/>
        <w:tabs>
          <w:tab w:val="clear" w:pos="8505"/>
          <w:tab w:val="left" w:pos="2694"/>
        </w:tabs>
      </w:pPr>
      <w:r>
        <w:t>…………………………</w:t>
      </w:r>
      <w:r>
        <w:tab/>
      </w:r>
      <w:r>
        <w:tab/>
      </w:r>
      <w:r>
        <w:tab/>
      </w:r>
      <w:r>
        <w:tab/>
      </w:r>
      <w:r>
        <w:tab/>
        <w:t>…………………………</w:t>
      </w:r>
      <w:r>
        <w:tab/>
      </w:r>
      <w:r>
        <w:tab/>
      </w:r>
      <w:r>
        <w:tab/>
      </w:r>
      <w:r>
        <w:tab/>
      </w:r>
      <w:r>
        <w:tab/>
      </w:r>
    </w:p>
    <w:p w14:paraId="4BA7DF3B" w14:textId="77777777" w:rsidR="001C2AEE" w:rsidRDefault="001C2AEE" w:rsidP="005F44DC">
      <w:pPr>
        <w:pStyle w:val="RedaliaNormal"/>
        <w:tabs>
          <w:tab w:val="clear" w:pos="8505"/>
          <w:tab w:val="left" w:leader="dot" w:pos="2694"/>
        </w:tabs>
      </w:pPr>
    </w:p>
    <w:p w14:paraId="022BAB83" w14:textId="77777777" w:rsidR="001C2AEE" w:rsidRDefault="001C2AEE" w:rsidP="005F44DC">
      <w:pPr>
        <w:pStyle w:val="RedaliaNormal"/>
      </w:pPr>
    </w:p>
    <w:p w14:paraId="605F623B" w14:textId="77777777" w:rsidR="001C2AEE" w:rsidRDefault="00832529" w:rsidP="005F44DC">
      <w:pPr>
        <w:pStyle w:val="RedaliaNormal"/>
      </w:pPr>
      <w:r>
        <w:t>Le représentant de l’acheteur, compétent pour signer l'accord-cadre, accepte le sous-traitant et agrée ses conditions de paiement.</w:t>
      </w:r>
    </w:p>
    <w:p w14:paraId="464860A1" w14:textId="77777777" w:rsidR="001C2AEE" w:rsidRDefault="001C2AEE" w:rsidP="005F44DC">
      <w:pPr>
        <w:pStyle w:val="RedaliaNormal"/>
      </w:pPr>
    </w:p>
    <w:p w14:paraId="61AFE03F" w14:textId="77777777" w:rsidR="001C2AEE" w:rsidRDefault="00832529" w:rsidP="005F44DC">
      <w:pPr>
        <w:pStyle w:val="RedaliaNormal"/>
        <w:tabs>
          <w:tab w:val="clear" w:pos="8505"/>
          <w:tab w:val="left" w:leader="dot" w:pos="1843"/>
        </w:tabs>
      </w:pPr>
      <w:r>
        <w:t xml:space="preserve">A </w:t>
      </w:r>
      <w:r>
        <w:tab/>
        <w:t>, le ……………………</w:t>
      </w:r>
      <w:proofErr w:type="gramStart"/>
      <w:r>
        <w:t>…….</w:t>
      </w:r>
      <w:proofErr w:type="gramEnd"/>
      <w:r>
        <w:t>.</w:t>
      </w:r>
    </w:p>
    <w:p w14:paraId="333AAFF9" w14:textId="77777777" w:rsidR="001C2AEE" w:rsidRDefault="001C2AEE" w:rsidP="005F44DC">
      <w:pPr>
        <w:pStyle w:val="RedaliaNormal"/>
      </w:pPr>
    </w:p>
    <w:p w14:paraId="6D7DAA30" w14:textId="77777777" w:rsidR="001C2AEE" w:rsidRDefault="00832529" w:rsidP="005F44DC">
      <w:pPr>
        <w:pStyle w:val="RedaliaNormal"/>
      </w:pPr>
      <w:r>
        <w:t>Le représentant de l’acheteur :</w:t>
      </w:r>
    </w:p>
    <w:p w14:paraId="08F6DF43" w14:textId="77777777" w:rsidR="001C2AEE" w:rsidRDefault="001C2AEE" w:rsidP="005F44DC">
      <w:pPr>
        <w:pStyle w:val="RedaliaNormal"/>
      </w:pPr>
    </w:p>
    <w:p w14:paraId="01DFCF81" w14:textId="77777777" w:rsidR="001C2AEE" w:rsidRDefault="001C2AEE" w:rsidP="005F44DC">
      <w:pPr>
        <w:pStyle w:val="RedaliaNormal"/>
      </w:pPr>
    </w:p>
    <w:p w14:paraId="02284A41" w14:textId="77777777" w:rsidR="001C2AEE" w:rsidRDefault="00832529" w:rsidP="005F44DC">
      <w:pPr>
        <w:pStyle w:val="RdaliaTitreparagraphe"/>
        <w:jc w:val="both"/>
      </w:pPr>
      <w:r>
        <w:t>Notification de l’acte spécial au titulaire</w:t>
      </w:r>
    </w:p>
    <w:p w14:paraId="5EB5508B"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pPr>
      <w:r>
        <w:rPr>
          <w:b/>
          <w:bCs/>
        </w:rPr>
        <w:t>En cas d’envoi en lettre recommandée avec accusé de réception</w:t>
      </w:r>
      <w:r>
        <w:t> :</w:t>
      </w:r>
    </w:p>
    <w:p w14:paraId="6CDFC66C"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5FCBFEF0" w14:textId="77777777" w:rsidR="001C2AEE" w:rsidRDefault="001C2AEE" w:rsidP="005F44DC">
      <w:pPr>
        <w:pStyle w:val="RedaliaNormal"/>
        <w:pBdr>
          <w:top w:val="single" w:sz="4" w:space="1" w:color="000000"/>
          <w:left w:val="single" w:sz="4" w:space="4" w:color="000000"/>
          <w:bottom w:val="single" w:sz="4" w:space="1" w:color="000000"/>
          <w:right w:val="single" w:sz="4" w:space="4" w:color="000000"/>
        </w:pBdr>
      </w:pPr>
    </w:p>
    <w:p w14:paraId="300037FF" w14:textId="77777777" w:rsidR="001C2AEE" w:rsidRDefault="001C2AEE" w:rsidP="005F44DC">
      <w:pPr>
        <w:pStyle w:val="RedaliaNormal"/>
        <w:pBdr>
          <w:top w:val="single" w:sz="4" w:space="1" w:color="000000"/>
          <w:left w:val="single" w:sz="4" w:space="4" w:color="000000"/>
          <w:bottom w:val="single" w:sz="4" w:space="1" w:color="000000"/>
          <w:right w:val="single" w:sz="4" w:space="4" w:color="000000"/>
        </w:pBdr>
      </w:pPr>
    </w:p>
    <w:p w14:paraId="13710051" w14:textId="77777777" w:rsidR="001C2AEE" w:rsidRDefault="001C2AEE" w:rsidP="005F44DC">
      <w:pPr>
        <w:pStyle w:val="RedaliaNormal"/>
        <w:pBdr>
          <w:top w:val="single" w:sz="4" w:space="1" w:color="000000"/>
          <w:left w:val="single" w:sz="4" w:space="4" w:color="000000"/>
          <w:bottom w:val="single" w:sz="4" w:space="1" w:color="000000"/>
          <w:right w:val="single" w:sz="4" w:space="4" w:color="000000"/>
        </w:pBdr>
      </w:pPr>
    </w:p>
    <w:p w14:paraId="7125CC42" w14:textId="77777777" w:rsidR="001C2AEE" w:rsidRDefault="001C2AEE" w:rsidP="005F44DC">
      <w:pPr>
        <w:pStyle w:val="RedaliaNormal"/>
        <w:pBdr>
          <w:top w:val="single" w:sz="4" w:space="1" w:color="000000"/>
          <w:left w:val="single" w:sz="4" w:space="4" w:color="000000"/>
          <w:bottom w:val="single" w:sz="4" w:space="1" w:color="000000"/>
          <w:right w:val="single" w:sz="4" w:space="4" w:color="000000"/>
        </w:pBdr>
      </w:pPr>
    </w:p>
    <w:p w14:paraId="5219FFF4" w14:textId="77777777" w:rsidR="001C2AEE" w:rsidRDefault="001C2AEE" w:rsidP="005F44DC">
      <w:pPr>
        <w:pStyle w:val="RedaliaNormal"/>
        <w:pBdr>
          <w:top w:val="single" w:sz="4" w:space="1" w:color="000000"/>
          <w:left w:val="single" w:sz="4" w:space="4" w:color="000000"/>
          <w:bottom w:val="single" w:sz="4" w:space="1" w:color="000000"/>
          <w:right w:val="single" w:sz="4" w:space="4" w:color="000000"/>
        </w:pBdr>
      </w:pPr>
    </w:p>
    <w:p w14:paraId="4A7D16C5" w14:textId="77777777" w:rsidR="001C2AEE" w:rsidRDefault="001C2AEE" w:rsidP="005F44DC">
      <w:pPr>
        <w:pBdr>
          <w:top w:val="single" w:sz="4" w:space="1" w:color="000000"/>
          <w:left w:val="single" w:sz="4" w:space="4" w:color="000000"/>
          <w:bottom w:val="single" w:sz="4" w:space="1" w:color="000000"/>
          <w:right w:val="single" w:sz="4" w:space="4" w:color="000000"/>
        </w:pBdr>
        <w:jc w:val="both"/>
        <w:rPr>
          <w:rFonts w:cs="Arial"/>
        </w:rPr>
      </w:pPr>
    </w:p>
    <w:p w14:paraId="3BDF6952" w14:textId="77777777" w:rsidR="001C2AEE" w:rsidRDefault="001C2AEE" w:rsidP="005F44DC">
      <w:pPr>
        <w:jc w:val="both"/>
        <w:rPr>
          <w:rFonts w:cs="Arial"/>
        </w:rPr>
      </w:pPr>
    </w:p>
    <w:p w14:paraId="04D83BE5"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767E7024" w14:textId="77777777" w:rsidR="001C2AEE" w:rsidRDefault="001C2AEE" w:rsidP="005F44DC">
      <w:pPr>
        <w:pStyle w:val="RedaliaNormal"/>
        <w:pBdr>
          <w:top w:val="single" w:sz="4" w:space="1" w:color="000000"/>
          <w:left w:val="single" w:sz="4" w:space="4" w:color="000000"/>
          <w:bottom w:val="single" w:sz="4" w:space="1" w:color="000000"/>
          <w:right w:val="single" w:sz="4" w:space="4" w:color="000000"/>
        </w:pBdr>
      </w:pPr>
    </w:p>
    <w:p w14:paraId="6BA11EDE"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1F2A2C5A" w14:textId="77777777" w:rsidR="001C2AEE" w:rsidRDefault="001C2AEE" w:rsidP="005F44DC">
      <w:pPr>
        <w:pStyle w:val="RedaliaNormal"/>
        <w:pBdr>
          <w:top w:val="single" w:sz="4" w:space="1" w:color="000000"/>
          <w:left w:val="single" w:sz="4" w:space="4" w:color="000000"/>
          <w:bottom w:val="single" w:sz="4" w:space="1" w:color="000000"/>
          <w:right w:val="single" w:sz="4" w:space="4" w:color="000000"/>
        </w:pBdr>
      </w:pPr>
    </w:p>
    <w:p w14:paraId="2FF43C5B"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47BC49B9" w14:textId="77777777" w:rsidR="001C2AEE" w:rsidRDefault="001C2AEE" w:rsidP="005F44DC">
      <w:pPr>
        <w:pBdr>
          <w:top w:val="single" w:sz="4" w:space="1" w:color="000000"/>
          <w:left w:val="single" w:sz="4" w:space="4" w:color="000000"/>
          <w:bottom w:val="single" w:sz="4" w:space="1" w:color="000000"/>
          <w:right w:val="single" w:sz="4" w:space="4" w:color="000000"/>
        </w:pBdr>
        <w:jc w:val="both"/>
        <w:rPr>
          <w:rFonts w:cs="Arial"/>
        </w:rPr>
      </w:pPr>
    </w:p>
    <w:p w14:paraId="1D650FCE" w14:textId="77777777" w:rsidR="001C2AEE" w:rsidRDefault="001C2AEE" w:rsidP="005F44DC">
      <w:pPr>
        <w:pStyle w:val="RedaliaNormal"/>
        <w:tabs>
          <w:tab w:val="clear" w:pos="8505"/>
          <w:tab w:val="left" w:leader="dot" w:pos="4320"/>
        </w:tabs>
      </w:pPr>
    </w:p>
    <w:p w14:paraId="491C2442" w14:textId="77777777" w:rsidR="001C2AEE" w:rsidRDefault="001C2AEE" w:rsidP="005F44DC">
      <w:pPr>
        <w:pStyle w:val="RedaliaNormal"/>
        <w:pageBreakBefore/>
        <w:spacing w:before="120" w:after="120"/>
      </w:pPr>
    </w:p>
    <w:p w14:paraId="57A7CA52" w14:textId="77777777" w:rsidR="001C2AEE" w:rsidRDefault="001C2AEE" w:rsidP="005F44DC">
      <w:pPr>
        <w:pStyle w:val="RdaliaTitredossier"/>
        <w:jc w:val="both"/>
      </w:pPr>
    </w:p>
    <w:p w14:paraId="5B099D87" w14:textId="77777777" w:rsidR="001C2AEE" w:rsidRDefault="00832529" w:rsidP="005F44DC">
      <w:pPr>
        <w:pStyle w:val="RedaliaTitre1"/>
        <w:jc w:val="both"/>
      </w:pPr>
      <w:bookmarkStart w:id="123" w:name="_Toc235085681"/>
      <w:r>
        <w:t>Annexe : Désignation des cotraitants et répartition des prestations.</w:t>
      </w:r>
      <w:bookmarkEnd w:id="123"/>
    </w:p>
    <w:p w14:paraId="1AED39E8" w14:textId="77777777" w:rsidR="001C2AEE" w:rsidRDefault="00832529" w:rsidP="005F44DC">
      <w:pPr>
        <w:pStyle w:val="RedaliaNormal"/>
        <w:rPr>
          <w:b/>
          <w:sz w:val="28"/>
        </w:rPr>
      </w:pPr>
      <w:r>
        <w:rPr>
          <w:b/>
          <w:sz w:val="28"/>
        </w:rPr>
        <w:t>Annexe au Contrat Unique (CU)</w:t>
      </w:r>
    </w:p>
    <w:p w14:paraId="19D34868" w14:textId="77777777" w:rsidR="001C2AEE" w:rsidRDefault="001C2AEE" w:rsidP="005F44DC">
      <w:pPr>
        <w:pStyle w:val="RedaliaNormal"/>
      </w:pPr>
    </w:p>
    <w:p w14:paraId="598D906D" w14:textId="77777777" w:rsidR="001C2AEE" w:rsidRDefault="00832529" w:rsidP="005F44DC">
      <w:pPr>
        <w:pStyle w:val="RedaliaNormal"/>
        <w:rPr>
          <w:i/>
        </w:rPr>
      </w:pPr>
      <w:r>
        <w:rPr>
          <w:i/>
        </w:rPr>
        <w:t>Remplir un exemplaire par co-traitant :</w:t>
      </w:r>
    </w:p>
    <w:p w14:paraId="26EA8CDA" w14:textId="77777777" w:rsidR="001C2AEE" w:rsidRDefault="001C2AEE" w:rsidP="005F44DC">
      <w:pPr>
        <w:pStyle w:val="RedaliaNormal"/>
      </w:pPr>
    </w:p>
    <w:p w14:paraId="0F2A4637" w14:textId="77777777" w:rsidR="001C2AEE" w:rsidRDefault="00832529" w:rsidP="005F44DC">
      <w:pPr>
        <w:pStyle w:val="RedaliaNormal"/>
      </w:pPr>
      <w:r>
        <w:t>Nom commercial et dénomination sociale du candidat :</w:t>
      </w:r>
    </w:p>
    <w:p w14:paraId="63D4563D" w14:textId="77777777" w:rsidR="001C2AEE" w:rsidRDefault="00832529" w:rsidP="005F44DC">
      <w:pPr>
        <w:pStyle w:val="RedaliaNormal"/>
      </w:pPr>
      <w:r>
        <w:t>...............................................................................................................................................</w:t>
      </w:r>
    </w:p>
    <w:p w14:paraId="63FD4D15" w14:textId="77777777" w:rsidR="001C2AEE" w:rsidRDefault="00832529" w:rsidP="005F44DC">
      <w:pPr>
        <w:pStyle w:val="RedaliaNormal"/>
      </w:pPr>
      <w:r>
        <w:t>Adresse de l’établissement :</w:t>
      </w:r>
    </w:p>
    <w:p w14:paraId="07830030" w14:textId="77777777" w:rsidR="001C2AEE" w:rsidRDefault="00832529" w:rsidP="005F44DC">
      <w:pPr>
        <w:pStyle w:val="RedaliaNormal"/>
      </w:pPr>
      <w:r>
        <w:t>...............................................................................................................................................</w:t>
      </w:r>
    </w:p>
    <w:p w14:paraId="47AAF7F2" w14:textId="77777777" w:rsidR="001C2AEE" w:rsidRDefault="00832529" w:rsidP="005F44DC">
      <w:pPr>
        <w:pStyle w:val="RedaliaNormal"/>
      </w:pPr>
      <w:r>
        <w:t>...............................................................................................................................................</w:t>
      </w:r>
    </w:p>
    <w:p w14:paraId="04F6D5D6" w14:textId="77777777" w:rsidR="001C2AEE" w:rsidRDefault="00832529" w:rsidP="005F44DC">
      <w:pPr>
        <w:pStyle w:val="RedaliaNormal"/>
      </w:pPr>
      <w:r>
        <w:t>...............................................................................................................................................</w:t>
      </w:r>
    </w:p>
    <w:p w14:paraId="0C761AD5" w14:textId="77777777" w:rsidR="001C2AEE" w:rsidRDefault="00832529" w:rsidP="005F44DC">
      <w:pPr>
        <w:pStyle w:val="RedaliaNormal"/>
      </w:pPr>
      <w:r>
        <w:t xml:space="preserve">Adresse du siège social : </w:t>
      </w:r>
      <w:r>
        <w:rPr>
          <w:i/>
          <w:iCs/>
          <w:sz w:val="18"/>
          <w:szCs w:val="16"/>
        </w:rPr>
        <w:t>(si différente de l’établissement)</w:t>
      </w:r>
    </w:p>
    <w:p w14:paraId="29F017AD" w14:textId="77777777" w:rsidR="001C2AEE" w:rsidRDefault="00832529" w:rsidP="005F44DC">
      <w:pPr>
        <w:pStyle w:val="RedaliaNormal"/>
      </w:pPr>
      <w:r>
        <w:t>...............................................................................................................................................</w:t>
      </w:r>
    </w:p>
    <w:p w14:paraId="7AC90775" w14:textId="77777777" w:rsidR="001C2AEE" w:rsidRDefault="00832529" w:rsidP="005F44DC">
      <w:pPr>
        <w:pStyle w:val="RedaliaNormal"/>
      </w:pPr>
      <w:r>
        <w:t>...............................................................................................................................................</w:t>
      </w:r>
    </w:p>
    <w:p w14:paraId="0D301BE0" w14:textId="77777777" w:rsidR="001C2AEE" w:rsidRDefault="00832529" w:rsidP="005F44DC">
      <w:pPr>
        <w:pStyle w:val="RedaliaNormal"/>
      </w:pPr>
      <w:r>
        <w:t>...............................................................................................................................................</w:t>
      </w:r>
    </w:p>
    <w:p w14:paraId="09AA2A55" w14:textId="77777777" w:rsidR="001C2AEE" w:rsidRDefault="00832529" w:rsidP="005F44DC">
      <w:pPr>
        <w:pStyle w:val="RedaliaNormal"/>
      </w:pPr>
      <w:r>
        <w:t>Adresse électronique : ................................................</w:t>
      </w:r>
    </w:p>
    <w:p w14:paraId="6026BD11" w14:textId="77777777" w:rsidR="001C2AEE" w:rsidRDefault="00832529" w:rsidP="005F44DC">
      <w:pPr>
        <w:pStyle w:val="RedaliaNormal"/>
      </w:pPr>
      <w:r>
        <w:t>Téléphone : ................................................</w:t>
      </w:r>
    </w:p>
    <w:p w14:paraId="49302C3D" w14:textId="77777777" w:rsidR="001C2AEE" w:rsidRDefault="00832529" w:rsidP="005F44DC">
      <w:pPr>
        <w:pStyle w:val="RedaliaNormal"/>
      </w:pPr>
      <w:r>
        <w:t>Télécopie : ................................................</w:t>
      </w:r>
    </w:p>
    <w:p w14:paraId="581DEBB0" w14:textId="77777777" w:rsidR="001C2AEE" w:rsidRDefault="00832529" w:rsidP="005F44DC">
      <w:pPr>
        <w:pStyle w:val="RedaliaNormal"/>
      </w:pPr>
      <w:r>
        <w:t>N° SIRET : ................................................ APE : ................................................</w:t>
      </w:r>
    </w:p>
    <w:p w14:paraId="0EE79C60" w14:textId="77777777" w:rsidR="001C2AEE" w:rsidRDefault="00832529" w:rsidP="005F44DC">
      <w:pPr>
        <w:pStyle w:val="RedaliaNormal"/>
      </w:pPr>
      <w:r>
        <w:t>N° de TVA intracommunautaire : ...........................................................</w:t>
      </w:r>
    </w:p>
    <w:p w14:paraId="6666D5C1" w14:textId="77777777" w:rsidR="001C2AEE" w:rsidRDefault="001C2AEE" w:rsidP="005F44DC">
      <w:pPr>
        <w:pStyle w:val="RedaliaNormal"/>
      </w:pPr>
    </w:p>
    <w:p w14:paraId="122346E0" w14:textId="77777777" w:rsidR="001C2AEE" w:rsidRDefault="00832529" w:rsidP="005F44DC">
      <w:pPr>
        <w:pStyle w:val="RedaliaNormal"/>
      </w:pPr>
      <w:r>
        <w:t>Accepte de recevoir l’avance :</w:t>
      </w:r>
    </w:p>
    <w:p w14:paraId="6E62B938" w14:textId="77777777" w:rsidR="001C2AEE" w:rsidRDefault="00832529" w:rsidP="005F44DC">
      <w:pPr>
        <w:pStyle w:val="RedaliaNormal"/>
      </w:pPr>
      <w:bookmarkStart w:id="124" w:name="formcheckbox_off_30"/>
      <w:r>
        <w:rPr>
          <w:rFonts w:ascii="Wingdings" w:eastAsia="Wingdings" w:hAnsi="Wingdings" w:cs="Wingdings"/>
        </w:rPr>
        <w:t>¨</w:t>
      </w:r>
      <w:bookmarkEnd w:id="124"/>
      <w:r>
        <w:rPr>
          <w:rFonts w:cs="Arial"/>
        </w:rPr>
        <w:t xml:space="preserve"> </w:t>
      </w:r>
      <w:r>
        <w:t>Oui</w:t>
      </w:r>
    </w:p>
    <w:p w14:paraId="5C687BE0" w14:textId="77777777" w:rsidR="001C2AEE" w:rsidRDefault="00832529" w:rsidP="005F44DC">
      <w:pPr>
        <w:pStyle w:val="RedaliaNormal"/>
      </w:pPr>
      <w:bookmarkStart w:id="125" w:name="formcheckbox_off_31"/>
      <w:r>
        <w:rPr>
          <w:rFonts w:ascii="Wingdings" w:eastAsia="Wingdings" w:hAnsi="Wingdings" w:cs="Wingdings"/>
        </w:rPr>
        <w:t>¨</w:t>
      </w:r>
      <w:bookmarkEnd w:id="125"/>
      <w:r>
        <w:rPr>
          <w:rFonts w:cs="Arial"/>
        </w:rPr>
        <w:t xml:space="preserve"> </w:t>
      </w:r>
      <w:r>
        <w:t>Non</w:t>
      </w:r>
    </w:p>
    <w:p w14:paraId="2F6514D2" w14:textId="77777777" w:rsidR="001C2AEE" w:rsidRDefault="001C2AEE" w:rsidP="005F44DC">
      <w:pPr>
        <w:pStyle w:val="RedaliaNormal"/>
      </w:pPr>
    </w:p>
    <w:p w14:paraId="53DC8AF6" w14:textId="77777777" w:rsidR="001C2AEE" w:rsidRDefault="00832529" w:rsidP="005F44DC">
      <w:pPr>
        <w:pStyle w:val="RedaliaNormal"/>
      </w:pPr>
      <w:r>
        <w:t>Références bancaires :</w:t>
      </w:r>
    </w:p>
    <w:p w14:paraId="4ECBF4EE" w14:textId="77777777" w:rsidR="001C2AEE" w:rsidRDefault="00832529" w:rsidP="005F44DC">
      <w:pPr>
        <w:pStyle w:val="RedaliaNormal"/>
      </w:pPr>
      <w:r>
        <w:t>IBAN : .......................................................................................................................................</w:t>
      </w:r>
    </w:p>
    <w:p w14:paraId="01802814" w14:textId="77777777" w:rsidR="001C2AEE" w:rsidRDefault="00832529" w:rsidP="005F44DC">
      <w:pPr>
        <w:pStyle w:val="RedaliaNormal"/>
      </w:pPr>
      <w:r>
        <w:t>BIC : .........................................................................................................................................</w:t>
      </w:r>
    </w:p>
    <w:p w14:paraId="2C8E4409" w14:textId="77777777" w:rsidR="001C2AEE" w:rsidRDefault="001C2AEE" w:rsidP="005F44DC">
      <w:pPr>
        <w:pStyle w:val="RedaliaNormal"/>
      </w:pPr>
    </w:p>
    <w:p w14:paraId="68D4CCA8" w14:textId="77777777" w:rsidR="001C2AEE" w:rsidRDefault="001C2AEE" w:rsidP="005F44DC">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1C2AEE" w14:paraId="213FAE03"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6BC47FF" w14:textId="77777777" w:rsidR="001C2AEE" w:rsidRDefault="00832529" w:rsidP="005F44DC">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022E6A4" w14:textId="77777777" w:rsidR="001C2AEE" w:rsidRDefault="00832529" w:rsidP="005F44DC">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5F6F5BA" w14:textId="77777777" w:rsidR="001C2AEE" w:rsidRDefault="00832529" w:rsidP="005F44DC">
            <w:pPr>
              <w:pStyle w:val="RedaliaNormal"/>
            </w:pPr>
            <w:r>
              <w:t>Montant</w:t>
            </w:r>
          </w:p>
          <w:p w14:paraId="3E3D935F" w14:textId="77777777" w:rsidR="001C2AEE" w:rsidRDefault="00832529" w:rsidP="005F44DC">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B4B8332" w14:textId="77777777" w:rsidR="001C2AEE" w:rsidRDefault="00832529" w:rsidP="005F44DC">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AF4ED47" w14:textId="77777777" w:rsidR="001C2AEE" w:rsidRDefault="00832529" w:rsidP="005F44DC">
            <w:pPr>
              <w:pStyle w:val="RedaliaNormal"/>
            </w:pPr>
            <w:r>
              <w:t>Montant TTC (€)</w:t>
            </w:r>
          </w:p>
        </w:tc>
      </w:tr>
      <w:tr w:rsidR="001C2AEE" w14:paraId="4549B83F"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3036E40" w14:textId="77777777" w:rsidR="001C2AEE" w:rsidRDefault="00832529" w:rsidP="005F44DC">
            <w:pPr>
              <w:pStyle w:val="RedaliaContenudetableau"/>
            </w:pPr>
            <w:r>
              <w:t>Dénomination sociale : ………….</w:t>
            </w:r>
          </w:p>
          <w:p w14:paraId="55A959D3" w14:textId="77777777" w:rsidR="001C2AEE" w:rsidRDefault="00832529" w:rsidP="005F44DC">
            <w:pPr>
              <w:pStyle w:val="RedaliaContenudetableau"/>
            </w:pPr>
            <w:r>
              <w:t>...…………………………………...</w:t>
            </w:r>
          </w:p>
          <w:p w14:paraId="5CE7E5EB" w14:textId="77777777" w:rsidR="001C2AEE" w:rsidRDefault="00832529" w:rsidP="005F44DC">
            <w:pPr>
              <w:pStyle w:val="RedaliaContenudetableau"/>
            </w:pPr>
            <w:r>
              <w:t>...…………………………………...</w:t>
            </w:r>
          </w:p>
          <w:p w14:paraId="476C4249" w14:textId="77777777" w:rsidR="001C2AEE" w:rsidRDefault="00832529" w:rsidP="005F44DC">
            <w:pPr>
              <w:pStyle w:val="RedaliaContenudetableau"/>
            </w:pPr>
            <w:r>
              <w:t>...…………………………………...</w:t>
            </w:r>
          </w:p>
          <w:p w14:paraId="1F37C329" w14:textId="77777777" w:rsidR="001C2AEE" w:rsidRDefault="00832529" w:rsidP="005F44DC">
            <w:pPr>
              <w:pStyle w:val="RedaliaContenudetableau"/>
            </w:pPr>
            <w:r>
              <w:t>...…………………………………...</w:t>
            </w:r>
          </w:p>
          <w:p w14:paraId="3946D12A" w14:textId="77777777" w:rsidR="001C2AEE" w:rsidRDefault="00832529" w:rsidP="005F44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CD306DB" w14:textId="77777777" w:rsidR="001C2AEE" w:rsidRDefault="001C2AEE" w:rsidP="005F44DC">
            <w:pPr>
              <w:pStyle w:val="RedaliaContenudetableau"/>
              <w:rPr>
                <w:sz w:val="16"/>
              </w:rPr>
            </w:pPr>
          </w:p>
          <w:p w14:paraId="76BAEE26" w14:textId="77777777" w:rsidR="001C2AEE" w:rsidRDefault="001C2AEE" w:rsidP="005F44DC">
            <w:pPr>
              <w:pStyle w:val="RedaliaContenudetableau"/>
              <w:rPr>
                <w:sz w:val="16"/>
              </w:rPr>
            </w:pPr>
          </w:p>
          <w:p w14:paraId="7C4F2BE6" w14:textId="77777777" w:rsidR="001C2AEE" w:rsidRDefault="001C2AEE" w:rsidP="005F44DC">
            <w:pPr>
              <w:pStyle w:val="RedaliaContenudetableau"/>
              <w:rPr>
                <w:sz w:val="16"/>
              </w:rPr>
            </w:pPr>
          </w:p>
          <w:p w14:paraId="04541FC1" w14:textId="77777777" w:rsidR="001C2AEE" w:rsidRDefault="001C2AEE" w:rsidP="005F44DC">
            <w:pPr>
              <w:pStyle w:val="RedaliaContenudetableau"/>
              <w:rPr>
                <w:sz w:val="16"/>
              </w:rPr>
            </w:pPr>
          </w:p>
          <w:p w14:paraId="2A52D2B5" w14:textId="77777777" w:rsidR="001C2AEE" w:rsidRDefault="001C2AEE" w:rsidP="005F44DC">
            <w:pPr>
              <w:pStyle w:val="RedaliaContenudetableau"/>
              <w:rPr>
                <w:sz w:val="16"/>
              </w:rPr>
            </w:pPr>
          </w:p>
          <w:p w14:paraId="466A27F2" w14:textId="77777777" w:rsidR="001C2AEE" w:rsidRDefault="001C2AEE" w:rsidP="005F44DC">
            <w:pPr>
              <w:pStyle w:val="RedaliaContenudetableau"/>
              <w:rPr>
                <w:sz w:val="16"/>
              </w:rPr>
            </w:pPr>
          </w:p>
          <w:p w14:paraId="718B3F9C" w14:textId="77777777" w:rsidR="001C2AEE" w:rsidRDefault="001C2AEE" w:rsidP="005F44D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6143591" w14:textId="77777777" w:rsidR="001C2AEE" w:rsidRDefault="001C2AEE" w:rsidP="005F44D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057B2BF" w14:textId="77777777" w:rsidR="001C2AEE" w:rsidRDefault="001C2AEE" w:rsidP="005F44D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F7136A2" w14:textId="77777777" w:rsidR="001C2AEE" w:rsidRDefault="001C2AEE" w:rsidP="005F44DC">
            <w:pPr>
              <w:pStyle w:val="RedaliaContenudetableau"/>
              <w:rPr>
                <w:sz w:val="16"/>
              </w:rPr>
            </w:pPr>
          </w:p>
        </w:tc>
      </w:tr>
      <w:tr w:rsidR="001C2AEE" w14:paraId="504CC540"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82E2918" w14:textId="77777777" w:rsidR="001C2AEE" w:rsidRDefault="00832529" w:rsidP="005F44DC">
            <w:pPr>
              <w:pStyle w:val="RedaliaContenudetableau"/>
            </w:pPr>
            <w:r>
              <w:t>Dénomination sociale : ………….</w:t>
            </w:r>
          </w:p>
          <w:p w14:paraId="5DEB603F" w14:textId="77777777" w:rsidR="001C2AEE" w:rsidRDefault="00832529" w:rsidP="005F44DC">
            <w:pPr>
              <w:pStyle w:val="RedaliaContenudetableau"/>
            </w:pPr>
            <w:r>
              <w:t>...…………………………………...</w:t>
            </w:r>
          </w:p>
          <w:p w14:paraId="29D84B9F" w14:textId="77777777" w:rsidR="001C2AEE" w:rsidRDefault="00832529" w:rsidP="005F44DC">
            <w:pPr>
              <w:pStyle w:val="RedaliaContenudetableau"/>
            </w:pPr>
            <w:r>
              <w:t>...…………………………………...</w:t>
            </w:r>
          </w:p>
          <w:p w14:paraId="69D9DA77" w14:textId="77777777" w:rsidR="001C2AEE" w:rsidRDefault="00832529" w:rsidP="005F44DC">
            <w:pPr>
              <w:pStyle w:val="RedaliaContenudetableau"/>
            </w:pPr>
            <w:r>
              <w:t>...…………………………………...</w:t>
            </w:r>
          </w:p>
          <w:p w14:paraId="659F00E9" w14:textId="77777777" w:rsidR="001C2AEE" w:rsidRDefault="00832529" w:rsidP="005F44DC">
            <w:pPr>
              <w:pStyle w:val="RedaliaContenudetableau"/>
            </w:pPr>
            <w:r>
              <w:t>...…………………………………...</w:t>
            </w:r>
          </w:p>
          <w:p w14:paraId="1FF2EA40" w14:textId="77777777" w:rsidR="001C2AEE" w:rsidRDefault="00832529" w:rsidP="005F44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511598A" w14:textId="77777777" w:rsidR="001C2AEE" w:rsidRDefault="001C2AEE" w:rsidP="005F44DC">
            <w:pPr>
              <w:pStyle w:val="RedaliaContenudetableau"/>
              <w:rPr>
                <w:sz w:val="16"/>
              </w:rPr>
            </w:pPr>
          </w:p>
          <w:p w14:paraId="45A4D721" w14:textId="77777777" w:rsidR="001C2AEE" w:rsidRDefault="001C2AEE" w:rsidP="005F44DC">
            <w:pPr>
              <w:pStyle w:val="RedaliaContenudetableau"/>
              <w:rPr>
                <w:sz w:val="16"/>
              </w:rPr>
            </w:pPr>
          </w:p>
          <w:p w14:paraId="5FDDD837" w14:textId="77777777" w:rsidR="001C2AEE" w:rsidRDefault="001C2AEE" w:rsidP="005F44DC">
            <w:pPr>
              <w:pStyle w:val="RedaliaContenudetableau"/>
              <w:rPr>
                <w:sz w:val="16"/>
              </w:rPr>
            </w:pPr>
          </w:p>
          <w:p w14:paraId="5CBC9DE8" w14:textId="77777777" w:rsidR="001C2AEE" w:rsidRDefault="001C2AEE" w:rsidP="005F44DC">
            <w:pPr>
              <w:pStyle w:val="RedaliaContenudetableau"/>
              <w:rPr>
                <w:sz w:val="16"/>
              </w:rPr>
            </w:pPr>
          </w:p>
          <w:p w14:paraId="4B02A4A6" w14:textId="77777777" w:rsidR="001C2AEE" w:rsidRDefault="001C2AEE" w:rsidP="005F44DC">
            <w:pPr>
              <w:pStyle w:val="RedaliaContenudetableau"/>
              <w:rPr>
                <w:sz w:val="16"/>
              </w:rPr>
            </w:pPr>
          </w:p>
          <w:p w14:paraId="3F734634" w14:textId="77777777" w:rsidR="001C2AEE" w:rsidRDefault="001C2AEE" w:rsidP="005F44DC">
            <w:pPr>
              <w:pStyle w:val="RedaliaContenudetableau"/>
              <w:rPr>
                <w:sz w:val="16"/>
              </w:rPr>
            </w:pPr>
          </w:p>
          <w:p w14:paraId="445900D2" w14:textId="77777777" w:rsidR="001C2AEE" w:rsidRDefault="001C2AEE" w:rsidP="005F44D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5816084" w14:textId="77777777" w:rsidR="001C2AEE" w:rsidRDefault="001C2AEE" w:rsidP="005F44DC">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F6074D4" w14:textId="77777777" w:rsidR="001C2AEE" w:rsidRDefault="001C2AEE" w:rsidP="005F44D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26ED0CA" w14:textId="77777777" w:rsidR="001C2AEE" w:rsidRDefault="001C2AEE" w:rsidP="005F44DC">
            <w:pPr>
              <w:pStyle w:val="RedaliaContenudetableau"/>
              <w:rPr>
                <w:sz w:val="16"/>
              </w:rPr>
            </w:pPr>
          </w:p>
        </w:tc>
      </w:tr>
      <w:tr w:rsidR="001C2AEE" w14:paraId="2C42662F"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C38095C" w14:textId="77777777" w:rsidR="001C2AEE" w:rsidRDefault="00832529" w:rsidP="005F44DC">
            <w:pPr>
              <w:pStyle w:val="RedaliaContenudetableau"/>
            </w:pPr>
            <w:r>
              <w:t>Dénomination sociale : ………….</w:t>
            </w:r>
          </w:p>
          <w:p w14:paraId="7CCBD17B" w14:textId="77777777" w:rsidR="001C2AEE" w:rsidRDefault="00832529" w:rsidP="005F44DC">
            <w:pPr>
              <w:pStyle w:val="RedaliaContenudetableau"/>
            </w:pPr>
            <w:r>
              <w:t>...…………………………………...</w:t>
            </w:r>
          </w:p>
          <w:p w14:paraId="32304B54" w14:textId="77777777" w:rsidR="001C2AEE" w:rsidRDefault="00832529" w:rsidP="005F44DC">
            <w:pPr>
              <w:pStyle w:val="RedaliaContenudetableau"/>
            </w:pPr>
            <w:r>
              <w:t>...…………………………………...</w:t>
            </w:r>
          </w:p>
          <w:p w14:paraId="01C6A1DF" w14:textId="77777777" w:rsidR="001C2AEE" w:rsidRDefault="00832529" w:rsidP="005F44DC">
            <w:pPr>
              <w:pStyle w:val="RedaliaContenudetableau"/>
            </w:pPr>
            <w:r>
              <w:t>...…………………………………...</w:t>
            </w:r>
          </w:p>
          <w:p w14:paraId="3C3C9F02" w14:textId="77777777" w:rsidR="001C2AEE" w:rsidRDefault="00832529" w:rsidP="005F44DC">
            <w:pPr>
              <w:pStyle w:val="RedaliaContenudetableau"/>
            </w:pPr>
            <w:r>
              <w:t>...…………………………………...</w:t>
            </w:r>
          </w:p>
          <w:p w14:paraId="7CACF601" w14:textId="77777777" w:rsidR="001C2AEE" w:rsidRDefault="00832529" w:rsidP="005F44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26672E3" w14:textId="77777777" w:rsidR="001C2AEE" w:rsidRDefault="001C2AEE" w:rsidP="005F44DC">
            <w:pPr>
              <w:pStyle w:val="RedaliaContenudetableau"/>
              <w:rPr>
                <w:sz w:val="16"/>
              </w:rPr>
            </w:pPr>
          </w:p>
          <w:p w14:paraId="7F521EF1" w14:textId="77777777" w:rsidR="001C2AEE" w:rsidRDefault="001C2AEE" w:rsidP="005F44DC">
            <w:pPr>
              <w:pStyle w:val="RedaliaContenudetableau"/>
              <w:rPr>
                <w:sz w:val="16"/>
              </w:rPr>
            </w:pPr>
          </w:p>
          <w:p w14:paraId="0C79F166" w14:textId="77777777" w:rsidR="001C2AEE" w:rsidRDefault="001C2AEE" w:rsidP="005F44DC">
            <w:pPr>
              <w:pStyle w:val="RedaliaContenudetableau"/>
              <w:rPr>
                <w:sz w:val="16"/>
              </w:rPr>
            </w:pPr>
          </w:p>
          <w:p w14:paraId="3D2E949F" w14:textId="77777777" w:rsidR="001C2AEE" w:rsidRDefault="001C2AEE" w:rsidP="005F44DC">
            <w:pPr>
              <w:pStyle w:val="RedaliaContenudetableau"/>
              <w:rPr>
                <w:sz w:val="16"/>
              </w:rPr>
            </w:pPr>
          </w:p>
          <w:p w14:paraId="3F0864F0" w14:textId="77777777" w:rsidR="001C2AEE" w:rsidRDefault="001C2AEE" w:rsidP="005F44DC">
            <w:pPr>
              <w:pStyle w:val="RedaliaContenudetableau"/>
              <w:rPr>
                <w:sz w:val="16"/>
              </w:rPr>
            </w:pPr>
          </w:p>
          <w:p w14:paraId="40152879" w14:textId="77777777" w:rsidR="001C2AEE" w:rsidRDefault="001C2AEE" w:rsidP="005F44DC">
            <w:pPr>
              <w:pStyle w:val="RedaliaContenudetableau"/>
              <w:rPr>
                <w:sz w:val="16"/>
              </w:rPr>
            </w:pPr>
          </w:p>
          <w:p w14:paraId="06BE8945" w14:textId="77777777" w:rsidR="001C2AEE" w:rsidRDefault="001C2AEE" w:rsidP="005F44D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6A4D157" w14:textId="77777777" w:rsidR="001C2AEE" w:rsidRDefault="001C2AEE" w:rsidP="005F44D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BFFD611" w14:textId="77777777" w:rsidR="001C2AEE" w:rsidRDefault="001C2AEE" w:rsidP="005F44D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0C40D62" w14:textId="77777777" w:rsidR="001C2AEE" w:rsidRDefault="001C2AEE" w:rsidP="005F44DC">
            <w:pPr>
              <w:pStyle w:val="RedaliaContenudetableau"/>
              <w:rPr>
                <w:sz w:val="16"/>
              </w:rPr>
            </w:pPr>
          </w:p>
        </w:tc>
      </w:tr>
      <w:tr w:rsidR="001C2AEE" w14:paraId="703B1B32"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A56DD0A" w14:textId="77777777" w:rsidR="001C2AEE" w:rsidRDefault="00832529" w:rsidP="005F44DC">
            <w:pPr>
              <w:pStyle w:val="RedaliaContenudetableau"/>
            </w:pPr>
            <w:r>
              <w:t>Dénomination sociale : ………….</w:t>
            </w:r>
          </w:p>
          <w:p w14:paraId="416A7271" w14:textId="77777777" w:rsidR="001C2AEE" w:rsidRDefault="00832529" w:rsidP="005F44DC">
            <w:pPr>
              <w:pStyle w:val="RedaliaContenudetableau"/>
            </w:pPr>
            <w:r>
              <w:t>...…………………………………...</w:t>
            </w:r>
          </w:p>
          <w:p w14:paraId="2BB54087" w14:textId="77777777" w:rsidR="001C2AEE" w:rsidRDefault="00832529" w:rsidP="005F44DC">
            <w:pPr>
              <w:pStyle w:val="RedaliaContenudetableau"/>
            </w:pPr>
            <w:r>
              <w:t>...…………………………………...</w:t>
            </w:r>
          </w:p>
          <w:p w14:paraId="63794EF6" w14:textId="77777777" w:rsidR="001C2AEE" w:rsidRDefault="00832529" w:rsidP="005F44DC">
            <w:pPr>
              <w:pStyle w:val="RedaliaContenudetableau"/>
            </w:pPr>
            <w:r>
              <w:t>...…………………………………...</w:t>
            </w:r>
          </w:p>
          <w:p w14:paraId="3FD71DFE" w14:textId="77777777" w:rsidR="001C2AEE" w:rsidRDefault="00832529" w:rsidP="005F44DC">
            <w:pPr>
              <w:pStyle w:val="RedaliaContenudetableau"/>
            </w:pPr>
            <w:r>
              <w:t>...…………………………………...</w:t>
            </w:r>
          </w:p>
          <w:p w14:paraId="3AA65EF5" w14:textId="77777777" w:rsidR="001C2AEE" w:rsidRDefault="00832529" w:rsidP="005F44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B95B400" w14:textId="77777777" w:rsidR="001C2AEE" w:rsidRDefault="001C2AEE" w:rsidP="005F44DC">
            <w:pPr>
              <w:pStyle w:val="RedaliaContenudetableau"/>
              <w:rPr>
                <w:sz w:val="16"/>
              </w:rPr>
            </w:pPr>
          </w:p>
          <w:p w14:paraId="5927130E" w14:textId="77777777" w:rsidR="001C2AEE" w:rsidRDefault="001C2AEE" w:rsidP="005F44DC">
            <w:pPr>
              <w:pStyle w:val="RedaliaContenudetableau"/>
              <w:rPr>
                <w:sz w:val="16"/>
              </w:rPr>
            </w:pPr>
          </w:p>
          <w:p w14:paraId="4B12DC9F" w14:textId="77777777" w:rsidR="001C2AEE" w:rsidRDefault="001C2AEE" w:rsidP="005F44DC">
            <w:pPr>
              <w:pStyle w:val="RedaliaContenudetableau"/>
              <w:rPr>
                <w:sz w:val="16"/>
              </w:rPr>
            </w:pPr>
          </w:p>
          <w:p w14:paraId="2DA6A61D" w14:textId="77777777" w:rsidR="001C2AEE" w:rsidRDefault="001C2AEE" w:rsidP="005F44DC">
            <w:pPr>
              <w:pStyle w:val="RedaliaContenudetableau"/>
              <w:rPr>
                <w:sz w:val="16"/>
              </w:rPr>
            </w:pPr>
          </w:p>
          <w:p w14:paraId="6D3F8504" w14:textId="77777777" w:rsidR="001C2AEE" w:rsidRDefault="001C2AEE" w:rsidP="005F44DC">
            <w:pPr>
              <w:pStyle w:val="RedaliaContenudetableau"/>
              <w:rPr>
                <w:sz w:val="16"/>
              </w:rPr>
            </w:pPr>
          </w:p>
          <w:p w14:paraId="38DEEC88" w14:textId="77777777" w:rsidR="001C2AEE" w:rsidRDefault="001C2AEE" w:rsidP="005F44DC">
            <w:pPr>
              <w:pStyle w:val="RedaliaContenudetableau"/>
              <w:rPr>
                <w:sz w:val="16"/>
              </w:rPr>
            </w:pPr>
          </w:p>
          <w:p w14:paraId="5B24DD78" w14:textId="77777777" w:rsidR="001C2AEE" w:rsidRDefault="001C2AEE" w:rsidP="005F44D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0512A0C" w14:textId="77777777" w:rsidR="001C2AEE" w:rsidRDefault="001C2AEE" w:rsidP="005F44D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C6E5F4" w14:textId="77777777" w:rsidR="001C2AEE" w:rsidRDefault="001C2AEE" w:rsidP="005F44D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D708214" w14:textId="77777777" w:rsidR="001C2AEE" w:rsidRDefault="001C2AEE" w:rsidP="005F44DC">
            <w:pPr>
              <w:pStyle w:val="RedaliaContenudetableau"/>
              <w:rPr>
                <w:sz w:val="16"/>
              </w:rPr>
            </w:pPr>
          </w:p>
        </w:tc>
      </w:tr>
      <w:tr w:rsidR="001C2AEE" w14:paraId="7F803B3F"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68F3684" w14:textId="77777777" w:rsidR="001C2AEE" w:rsidRDefault="00832529" w:rsidP="005F44DC">
            <w:pPr>
              <w:pStyle w:val="RedaliaContenudetableau"/>
            </w:pPr>
            <w:r>
              <w:t>Dénomination sociale : ………….</w:t>
            </w:r>
          </w:p>
          <w:p w14:paraId="5F2B286A" w14:textId="77777777" w:rsidR="001C2AEE" w:rsidRDefault="00832529" w:rsidP="005F44DC">
            <w:pPr>
              <w:pStyle w:val="RedaliaContenudetableau"/>
            </w:pPr>
            <w:r>
              <w:t>...…………………………………...</w:t>
            </w:r>
          </w:p>
          <w:p w14:paraId="15BA48C5" w14:textId="77777777" w:rsidR="001C2AEE" w:rsidRDefault="00832529" w:rsidP="005F44DC">
            <w:pPr>
              <w:pStyle w:val="RedaliaContenudetableau"/>
            </w:pPr>
            <w:r>
              <w:t>...…………………………………...</w:t>
            </w:r>
          </w:p>
          <w:p w14:paraId="26867460" w14:textId="77777777" w:rsidR="001C2AEE" w:rsidRDefault="00832529" w:rsidP="005F44DC">
            <w:pPr>
              <w:pStyle w:val="RedaliaContenudetableau"/>
            </w:pPr>
            <w:r>
              <w:t>...…………………………………...</w:t>
            </w:r>
          </w:p>
          <w:p w14:paraId="0F2B534E" w14:textId="77777777" w:rsidR="001C2AEE" w:rsidRDefault="00832529" w:rsidP="005F44DC">
            <w:pPr>
              <w:pStyle w:val="RedaliaContenudetableau"/>
            </w:pPr>
            <w:r>
              <w:t>...…………………………………...</w:t>
            </w:r>
          </w:p>
          <w:p w14:paraId="0C27954E" w14:textId="77777777" w:rsidR="001C2AEE" w:rsidRDefault="00832529" w:rsidP="005F44DC">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5978D20" w14:textId="77777777" w:rsidR="001C2AEE" w:rsidRDefault="001C2AEE" w:rsidP="005F44DC">
            <w:pPr>
              <w:pStyle w:val="RedaliaContenudetableau"/>
              <w:rPr>
                <w:sz w:val="16"/>
              </w:rPr>
            </w:pPr>
          </w:p>
          <w:p w14:paraId="020E02E2" w14:textId="77777777" w:rsidR="001C2AEE" w:rsidRDefault="001C2AEE" w:rsidP="005F44DC">
            <w:pPr>
              <w:pStyle w:val="RedaliaContenudetableau"/>
              <w:rPr>
                <w:sz w:val="16"/>
              </w:rPr>
            </w:pPr>
          </w:p>
          <w:p w14:paraId="6E914E0C" w14:textId="77777777" w:rsidR="001C2AEE" w:rsidRDefault="001C2AEE" w:rsidP="005F44DC">
            <w:pPr>
              <w:pStyle w:val="RedaliaContenudetableau"/>
              <w:rPr>
                <w:sz w:val="16"/>
              </w:rPr>
            </w:pPr>
          </w:p>
          <w:p w14:paraId="576C1A2C" w14:textId="77777777" w:rsidR="001C2AEE" w:rsidRDefault="001C2AEE" w:rsidP="005F44DC">
            <w:pPr>
              <w:pStyle w:val="RedaliaContenudetableau"/>
              <w:rPr>
                <w:sz w:val="16"/>
              </w:rPr>
            </w:pPr>
          </w:p>
          <w:p w14:paraId="6934E578" w14:textId="77777777" w:rsidR="001C2AEE" w:rsidRDefault="001C2AEE" w:rsidP="005F44DC">
            <w:pPr>
              <w:pStyle w:val="RedaliaContenudetableau"/>
              <w:rPr>
                <w:sz w:val="16"/>
              </w:rPr>
            </w:pPr>
          </w:p>
          <w:p w14:paraId="2D54247B" w14:textId="77777777" w:rsidR="001C2AEE" w:rsidRDefault="001C2AEE" w:rsidP="005F44DC">
            <w:pPr>
              <w:pStyle w:val="RedaliaContenudetableau"/>
              <w:rPr>
                <w:sz w:val="16"/>
              </w:rPr>
            </w:pPr>
          </w:p>
          <w:p w14:paraId="10084E24" w14:textId="77777777" w:rsidR="001C2AEE" w:rsidRDefault="001C2AEE" w:rsidP="005F44D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9AA6B2F" w14:textId="77777777" w:rsidR="001C2AEE" w:rsidRDefault="001C2AEE" w:rsidP="005F44D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9DEB515" w14:textId="77777777" w:rsidR="001C2AEE" w:rsidRDefault="001C2AEE" w:rsidP="005F44D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FD59349" w14:textId="77777777" w:rsidR="001C2AEE" w:rsidRDefault="001C2AEE" w:rsidP="005F44DC">
            <w:pPr>
              <w:pStyle w:val="RedaliaContenudetableau"/>
              <w:rPr>
                <w:sz w:val="16"/>
              </w:rPr>
            </w:pPr>
          </w:p>
        </w:tc>
      </w:tr>
      <w:tr w:rsidR="001C2AEE" w14:paraId="62C1AFD0"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756DD705" w14:textId="77777777" w:rsidR="001C2AEE" w:rsidRDefault="001C2AEE" w:rsidP="005F44DC">
            <w:pPr>
              <w:pStyle w:val="RedaliaNormal"/>
            </w:pPr>
          </w:p>
          <w:p w14:paraId="11DED3D4" w14:textId="77777777" w:rsidR="001C2AEE" w:rsidRDefault="001C2AEE" w:rsidP="005F44DC">
            <w:pPr>
              <w:pStyle w:val="RedaliaNormal"/>
            </w:pPr>
          </w:p>
          <w:p w14:paraId="2C712CFB" w14:textId="77777777" w:rsidR="001C2AEE" w:rsidRDefault="001C2AEE" w:rsidP="005F44DC">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CD75F2C" w14:textId="77777777" w:rsidR="001C2AEE" w:rsidRDefault="00832529" w:rsidP="005F44DC">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D6AC120" w14:textId="77777777" w:rsidR="001C2AEE" w:rsidRDefault="001C2AEE" w:rsidP="005F44DC">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37FAD8F" w14:textId="77777777" w:rsidR="001C2AEE" w:rsidRDefault="001C2AEE" w:rsidP="005F44DC">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43224FD" w14:textId="77777777" w:rsidR="001C2AEE" w:rsidRDefault="001C2AEE" w:rsidP="005F44DC">
            <w:pPr>
              <w:pStyle w:val="RedaliaNormal"/>
              <w:rPr>
                <w:sz w:val="16"/>
              </w:rPr>
            </w:pPr>
          </w:p>
        </w:tc>
      </w:tr>
    </w:tbl>
    <w:p w14:paraId="3B82975A" w14:textId="77777777" w:rsidR="001C2AEE" w:rsidRDefault="001C2AEE" w:rsidP="005F44DC">
      <w:pPr>
        <w:pStyle w:val="RedaliaNormal"/>
        <w:pageBreakBefore/>
        <w:spacing w:before="120" w:after="120"/>
      </w:pPr>
    </w:p>
    <w:p w14:paraId="29E17647" w14:textId="77777777" w:rsidR="001C2AEE" w:rsidRDefault="00832529" w:rsidP="005F44DC">
      <w:pPr>
        <w:pStyle w:val="RedaliaTitre1"/>
        <w:jc w:val="both"/>
      </w:pPr>
      <w:bookmarkStart w:id="126" w:name="_Toc235085682"/>
      <w:r>
        <w:t>Annexe : Nantissement ou cession de créances</w:t>
      </w:r>
      <w:bookmarkEnd w:id="126"/>
    </w:p>
    <w:p w14:paraId="49834AC6" w14:textId="77777777" w:rsidR="001C2AEE" w:rsidRDefault="001C2AEE" w:rsidP="005F44DC">
      <w:pPr>
        <w:pStyle w:val="RedaliaNormal"/>
      </w:pPr>
    </w:p>
    <w:p w14:paraId="4CD8649F" w14:textId="77777777" w:rsidR="001C2AEE" w:rsidRDefault="001C2AEE" w:rsidP="005F44DC">
      <w:pPr>
        <w:pStyle w:val="RedaliaNormal"/>
      </w:pPr>
    </w:p>
    <w:p w14:paraId="249907AC" w14:textId="77777777" w:rsidR="001C2AEE" w:rsidRDefault="00832529" w:rsidP="005F44DC">
      <w:pPr>
        <w:pStyle w:val="RedaliaNormal"/>
      </w:pPr>
      <w:bookmarkStart w:id="127" w:name="formcheckbox_off_22"/>
      <w:r>
        <w:rPr>
          <w:rFonts w:ascii="Wingdings" w:eastAsia="Wingdings" w:hAnsi="Wingdings" w:cs="Wingdings"/>
        </w:rPr>
        <w:t>¨</w:t>
      </w:r>
      <w:bookmarkEnd w:id="127"/>
      <w:r>
        <w:t xml:space="preserve"> </w:t>
      </w:r>
      <w:r>
        <w:rPr>
          <w:b/>
        </w:rPr>
        <w:t>Certificat de cessibilité</w:t>
      </w:r>
      <w:r>
        <w:t xml:space="preserve"> établi (1) en date du ……………………</w:t>
      </w:r>
      <w:proofErr w:type="gramStart"/>
      <w:r>
        <w:t>…….</w:t>
      </w:r>
      <w:proofErr w:type="gramEnd"/>
      <w:r>
        <w:t xml:space="preserve">. </w:t>
      </w:r>
      <w:proofErr w:type="gramStart"/>
      <w:r>
        <w:t>à</w:t>
      </w:r>
      <w:proofErr w:type="gramEnd"/>
      <w:r>
        <w:t xml:space="preserve"> ……………………………………</w:t>
      </w:r>
    </w:p>
    <w:p w14:paraId="1DC81825" w14:textId="77777777" w:rsidR="001C2AEE" w:rsidRDefault="001C2AEE" w:rsidP="005F44DC">
      <w:pPr>
        <w:pStyle w:val="RedaliaNormal"/>
      </w:pPr>
    </w:p>
    <w:p w14:paraId="205301EF" w14:textId="77777777" w:rsidR="001C2AEE" w:rsidRDefault="00832529" w:rsidP="005F44DC">
      <w:pPr>
        <w:pStyle w:val="RedaliaNormal"/>
        <w:rPr>
          <w:b/>
        </w:rPr>
      </w:pPr>
      <w:proofErr w:type="gramStart"/>
      <w:r>
        <w:rPr>
          <w:b/>
        </w:rPr>
        <w:t>OU</w:t>
      </w:r>
      <w:proofErr w:type="gramEnd"/>
    </w:p>
    <w:p w14:paraId="2B7DF409" w14:textId="77777777" w:rsidR="001C2AEE" w:rsidRDefault="001C2AEE" w:rsidP="005F44DC">
      <w:pPr>
        <w:pStyle w:val="RedaliaNormal"/>
      </w:pPr>
    </w:p>
    <w:p w14:paraId="1A07B851" w14:textId="77777777" w:rsidR="001C2AEE" w:rsidRDefault="00832529" w:rsidP="005F44DC">
      <w:pPr>
        <w:pStyle w:val="RedaliaNormal"/>
      </w:pPr>
      <w:bookmarkStart w:id="128" w:name="formcheckbox_off_23"/>
      <w:r>
        <w:rPr>
          <w:rFonts w:ascii="Wingdings" w:eastAsia="Wingdings" w:hAnsi="Wingdings" w:cs="Wingdings"/>
        </w:rPr>
        <w:t>¨</w:t>
      </w:r>
      <w:bookmarkEnd w:id="128"/>
      <w:r>
        <w:t xml:space="preserve"> </w:t>
      </w:r>
      <w:r>
        <w:rPr>
          <w:b/>
        </w:rPr>
        <w:t>Copie délivrée en unique exemplaire</w:t>
      </w:r>
      <w:r>
        <w:t xml:space="preserve"> (1) pour être remise à l’établissement de crédit en cas de cession ou de nantissement de créance de :</w:t>
      </w:r>
    </w:p>
    <w:p w14:paraId="3536B3FF" w14:textId="77777777" w:rsidR="001C2AEE" w:rsidRDefault="00832529" w:rsidP="005F44DC">
      <w:pPr>
        <w:pStyle w:val="RedaliaNormal"/>
      </w:pPr>
      <w:r>
        <w:t>1 </w:t>
      </w:r>
      <w:bookmarkStart w:id="129" w:name="formcheckbox_off_24"/>
      <w:r>
        <w:rPr>
          <w:rFonts w:ascii="Wingdings" w:eastAsia="Wingdings" w:hAnsi="Wingdings" w:cs="Wingdings"/>
        </w:rPr>
        <w:t>¨</w:t>
      </w:r>
      <w:bookmarkEnd w:id="129"/>
      <w:r>
        <w:t xml:space="preserve"> La totalité de l'accord-cadre dont le montant est de </w:t>
      </w:r>
      <w:r>
        <w:rPr>
          <w:i/>
        </w:rPr>
        <w:t>(indiquer le montant en chiffres et en lettres)</w:t>
      </w:r>
      <w:r>
        <w:t> : ……………………………………………………………………………………………………………</w:t>
      </w:r>
    </w:p>
    <w:p w14:paraId="0EA41CCD" w14:textId="77777777" w:rsidR="001C2AEE" w:rsidRDefault="00832529" w:rsidP="005F44DC">
      <w:pPr>
        <w:pStyle w:val="RedaliaNormal"/>
      </w:pPr>
      <w:r>
        <w:t>……………………………………………………………………………………………………………</w:t>
      </w:r>
    </w:p>
    <w:p w14:paraId="48F18BCF" w14:textId="77777777" w:rsidR="001C2AEE" w:rsidRDefault="00832529" w:rsidP="005F44DC">
      <w:pPr>
        <w:pStyle w:val="RedaliaNormal"/>
      </w:pPr>
      <w:r>
        <w:t>……………………………………………………………………………………………………………</w:t>
      </w:r>
    </w:p>
    <w:p w14:paraId="758D6BE6" w14:textId="77777777" w:rsidR="001C2AEE" w:rsidRDefault="00832529" w:rsidP="005F44DC">
      <w:pPr>
        <w:pStyle w:val="RedaliaNormal"/>
      </w:pPr>
      <w:r>
        <w:t>2 </w:t>
      </w:r>
      <w:bookmarkStart w:id="130" w:name="formcheckbox_off_25"/>
      <w:r>
        <w:rPr>
          <w:rFonts w:ascii="Wingdings" w:eastAsia="Wingdings" w:hAnsi="Wingdings" w:cs="Wingdings"/>
        </w:rPr>
        <w:t>¨</w:t>
      </w:r>
      <w:bookmarkEnd w:id="130"/>
      <w:r>
        <w:t xml:space="preserve"> La totalité du bon de commande n°…………………………………afférent à l'accord-cadre </w:t>
      </w:r>
      <w:r>
        <w:rPr>
          <w:i/>
        </w:rPr>
        <w:t>(indiquer le montant en chiffres et lettres)</w:t>
      </w:r>
      <w:r>
        <w:t> :</w:t>
      </w:r>
    </w:p>
    <w:p w14:paraId="4D713F61" w14:textId="77777777" w:rsidR="001C2AEE" w:rsidRDefault="00832529" w:rsidP="005F44DC">
      <w:pPr>
        <w:pStyle w:val="RedaliaNormal"/>
      </w:pPr>
      <w:r>
        <w:t>……………………………………………………………………………………………………………</w:t>
      </w:r>
    </w:p>
    <w:p w14:paraId="0C994A94" w14:textId="77777777" w:rsidR="001C2AEE" w:rsidRDefault="00832529" w:rsidP="005F44DC">
      <w:pPr>
        <w:pStyle w:val="RedaliaNormal"/>
      </w:pPr>
      <w:r>
        <w:t>……………………………………………………………………………………………………………</w:t>
      </w:r>
    </w:p>
    <w:p w14:paraId="6FCEB72D" w14:textId="77777777" w:rsidR="001C2AEE" w:rsidRDefault="00832529" w:rsidP="005F44DC">
      <w:pPr>
        <w:pStyle w:val="RedaliaNormal"/>
      </w:pPr>
      <w:r>
        <w:t>……………………………………………………………………………………………………………</w:t>
      </w:r>
    </w:p>
    <w:p w14:paraId="68562804" w14:textId="77777777" w:rsidR="001C2AEE" w:rsidRDefault="00832529" w:rsidP="005F44DC">
      <w:pPr>
        <w:pStyle w:val="RedaliaNormal"/>
      </w:pPr>
      <w:r>
        <w:t>3 </w:t>
      </w:r>
      <w:bookmarkStart w:id="131" w:name="formcheckbox_off_26"/>
      <w:r>
        <w:rPr>
          <w:rFonts w:ascii="Wingdings" w:eastAsia="Wingdings" w:hAnsi="Wingdings" w:cs="Wingdings"/>
        </w:rPr>
        <w:t>¨</w:t>
      </w:r>
      <w:bookmarkEnd w:id="131"/>
      <w:r>
        <w:t xml:space="preserve"> La partie des prestations que le titulaire n’envisage pas de confier à des sous-traitants bénéficiant du paiement direct, est évaluée à </w:t>
      </w:r>
      <w:r>
        <w:rPr>
          <w:i/>
        </w:rPr>
        <w:t>(indiquer en chiffres et en lettres)</w:t>
      </w:r>
      <w:r>
        <w:t> : ……………………………………………………………………………………………………………</w:t>
      </w:r>
    </w:p>
    <w:p w14:paraId="4C4A063B" w14:textId="77777777" w:rsidR="001C2AEE" w:rsidRDefault="00832529" w:rsidP="005F44DC">
      <w:pPr>
        <w:pStyle w:val="RedaliaNormal"/>
      </w:pPr>
      <w:r>
        <w:t>……………………………………………………………………………………………………………</w:t>
      </w:r>
    </w:p>
    <w:p w14:paraId="4EDDEB09" w14:textId="77777777" w:rsidR="001C2AEE" w:rsidRDefault="00832529" w:rsidP="005F44DC">
      <w:pPr>
        <w:pStyle w:val="RedaliaNormal"/>
      </w:pPr>
      <w:r>
        <w:t>……………………………………………………………………………………………………………</w:t>
      </w:r>
    </w:p>
    <w:p w14:paraId="328E9DCC" w14:textId="77777777" w:rsidR="001C2AEE" w:rsidRDefault="00832529" w:rsidP="005F44DC">
      <w:pPr>
        <w:pStyle w:val="RedaliaNormal"/>
      </w:pPr>
      <w:r>
        <w:t>4 </w:t>
      </w:r>
      <w:bookmarkStart w:id="132" w:name="formcheckbox_off_27"/>
      <w:r>
        <w:rPr>
          <w:rFonts w:ascii="Wingdings" w:eastAsia="Wingdings" w:hAnsi="Wingdings" w:cs="Wingdings"/>
        </w:rPr>
        <w:t>¨</w:t>
      </w:r>
      <w:bookmarkEnd w:id="132"/>
      <w:r>
        <w:t xml:space="preserve"> La partie des prestations évaluée à </w:t>
      </w:r>
      <w:r>
        <w:rPr>
          <w:i/>
        </w:rPr>
        <w:t>(indiquer le montant en chiffres et en lettres)</w:t>
      </w:r>
      <w:r>
        <w:t> : ……………………………………………………………………………………………………………</w:t>
      </w:r>
    </w:p>
    <w:p w14:paraId="244879AC" w14:textId="77777777" w:rsidR="001C2AEE" w:rsidRDefault="00832529" w:rsidP="005F44DC">
      <w:pPr>
        <w:pStyle w:val="RedaliaNormal"/>
      </w:pPr>
      <w:r>
        <w:t>……………………………………………………………………………………………………………</w:t>
      </w:r>
    </w:p>
    <w:p w14:paraId="0B7077CE" w14:textId="77777777" w:rsidR="001C2AEE" w:rsidRDefault="00832529" w:rsidP="005F44DC">
      <w:pPr>
        <w:pStyle w:val="RedaliaNormal"/>
      </w:pPr>
      <w:r>
        <w:t>……………………………………………………………………………………………………………</w:t>
      </w:r>
    </w:p>
    <w:p w14:paraId="74B0D5C7" w14:textId="77777777" w:rsidR="001C2AEE" w:rsidRDefault="00832529" w:rsidP="005F44DC">
      <w:pPr>
        <w:pStyle w:val="RedaliaNormal"/>
      </w:pPr>
      <w:proofErr w:type="gramStart"/>
      <w:r>
        <w:t>et</w:t>
      </w:r>
      <w:proofErr w:type="gramEnd"/>
      <w:r>
        <w:t xml:space="preserve"> devant être exécutée par</w:t>
      </w:r>
    </w:p>
    <w:p w14:paraId="3F06191F" w14:textId="77777777" w:rsidR="001C2AEE" w:rsidRDefault="00832529" w:rsidP="005F44DC">
      <w:pPr>
        <w:pStyle w:val="RedaliaNormal"/>
      </w:pPr>
      <w:r>
        <w:t>……………………………………………………………………………………………………...........</w:t>
      </w:r>
    </w:p>
    <w:p w14:paraId="67FE8E67" w14:textId="77777777" w:rsidR="001C2AEE" w:rsidRDefault="00832529" w:rsidP="005F44DC">
      <w:pPr>
        <w:pStyle w:val="RedaliaNormal"/>
      </w:pPr>
      <w:proofErr w:type="gramStart"/>
      <w:r>
        <w:t>en</w:t>
      </w:r>
      <w:proofErr w:type="gramEnd"/>
      <w:r>
        <w:t xml:space="preserve"> qualité de :</w:t>
      </w:r>
    </w:p>
    <w:p w14:paraId="2BAA04F3" w14:textId="77777777" w:rsidR="001C2AEE" w:rsidRDefault="00832529" w:rsidP="005F44DC">
      <w:pPr>
        <w:pStyle w:val="RedaliaNormal"/>
      </w:pPr>
      <w:bookmarkStart w:id="133" w:name="formcheckbox_off_28"/>
      <w:r>
        <w:rPr>
          <w:rFonts w:ascii="Wingdings" w:eastAsia="Wingdings" w:hAnsi="Wingdings" w:cs="Wingdings"/>
        </w:rPr>
        <w:t>¨</w:t>
      </w:r>
      <w:bookmarkEnd w:id="133"/>
      <w:r>
        <w:t> membre d’un groupement d’entreprise</w:t>
      </w:r>
    </w:p>
    <w:p w14:paraId="348C9799" w14:textId="77777777" w:rsidR="001C2AEE" w:rsidRDefault="00832529" w:rsidP="005F44DC">
      <w:pPr>
        <w:pStyle w:val="RedaliaNormal"/>
      </w:pPr>
      <w:bookmarkStart w:id="134" w:name="formcheckbox_off_29"/>
      <w:r>
        <w:rPr>
          <w:rFonts w:ascii="Wingdings" w:eastAsia="Wingdings" w:hAnsi="Wingdings" w:cs="Wingdings"/>
        </w:rPr>
        <w:t>¨</w:t>
      </w:r>
      <w:bookmarkEnd w:id="134"/>
      <w:r>
        <w:t> sous-traitant</w:t>
      </w:r>
    </w:p>
    <w:p w14:paraId="10A0A0B3" w14:textId="77777777" w:rsidR="001C2AEE" w:rsidRDefault="001C2AEE" w:rsidP="005F44DC">
      <w:pPr>
        <w:pStyle w:val="RedaliaNormal"/>
      </w:pPr>
    </w:p>
    <w:p w14:paraId="7D41BDE1" w14:textId="77777777" w:rsidR="001C2AEE" w:rsidRDefault="001C2AEE" w:rsidP="005F44DC">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1C2AEE" w14:paraId="4B5D9332" w14:textId="77777777">
        <w:trPr>
          <w:cantSplit/>
        </w:trPr>
        <w:tc>
          <w:tcPr>
            <w:tcW w:w="9212" w:type="dxa"/>
            <w:tcMar>
              <w:top w:w="0" w:type="dxa"/>
              <w:left w:w="70" w:type="dxa"/>
              <w:bottom w:w="0" w:type="dxa"/>
              <w:right w:w="70" w:type="dxa"/>
            </w:tcMar>
          </w:tcPr>
          <w:p w14:paraId="5E1E4C2F" w14:textId="77777777" w:rsidR="001C2AEE" w:rsidRDefault="00832529" w:rsidP="005F44DC">
            <w:pPr>
              <w:pStyle w:val="RedaliaNormal"/>
            </w:pPr>
            <w:r>
              <w:t>A ………………………………………</w:t>
            </w:r>
            <w:proofErr w:type="gramStart"/>
            <w:r>
              <w:t>…….</w:t>
            </w:r>
            <w:proofErr w:type="gramEnd"/>
            <w:r>
              <w:t xml:space="preserve">.           </w:t>
            </w:r>
            <w:proofErr w:type="gramStart"/>
            <w:r>
              <w:t>le</w:t>
            </w:r>
            <w:proofErr w:type="gramEnd"/>
            <w:r>
              <w:t xml:space="preserve"> ……………………………………………..</w:t>
            </w:r>
          </w:p>
        </w:tc>
      </w:tr>
      <w:tr w:rsidR="001C2AEE" w14:paraId="661E73EC" w14:textId="77777777">
        <w:trPr>
          <w:cantSplit/>
        </w:trPr>
        <w:tc>
          <w:tcPr>
            <w:tcW w:w="9212" w:type="dxa"/>
            <w:tcMar>
              <w:top w:w="0" w:type="dxa"/>
              <w:left w:w="70" w:type="dxa"/>
              <w:bottom w:w="0" w:type="dxa"/>
              <w:right w:w="70" w:type="dxa"/>
            </w:tcMar>
          </w:tcPr>
          <w:p w14:paraId="5FE4C31F" w14:textId="77777777" w:rsidR="001C2AEE" w:rsidRDefault="00832529" w:rsidP="005F44DC">
            <w:pPr>
              <w:pStyle w:val="RedaliaNormal"/>
            </w:pPr>
            <w:r>
              <w:t xml:space="preserve">                                                                             Signature (2)</w:t>
            </w:r>
          </w:p>
        </w:tc>
      </w:tr>
    </w:tbl>
    <w:p w14:paraId="395201A5" w14:textId="77777777" w:rsidR="001C2AEE" w:rsidRDefault="001C2AEE" w:rsidP="005F44DC">
      <w:pPr>
        <w:pStyle w:val="RedaliaNormal"/>
      </w:pPr>
    </w:p>
    <w:p w14:paraId="1A15F9C6" w14:textId="77777777" w:rsidR="001C2AEE" w:rsidRDefault="001C2AEE" w:rsidP="005F44DC">
      <w:pPr>
        <w:pStyle w:val="RedaliaNormal"/>
      </w:pPr>
    </w:p>
    <w:p w14:paraId="581BEACF" w14:textId="77777777" w:rsidR="001C2AEE" w:rsidRDefault="001C2AEE" w:rsidP="005F44DC">
      <w:pPr>
        <w:pStyle w:val="RedaliaNormal"/>
      </w:pPr>
    </w:p>
    <w:p w14:paraId="420BE4C9" w14:textId="77777777" w:rsidR="001C2AEE" w:rsidRDefault="00832529" w:rsidP="005F44DC">
      <w:pPr>
        <w:pStyle w:val="RdaliaLgende"/>
      </w:pPr>
      <w:r>
        <w:t>(1) Cochez la case qui correspond à votre choix, soit certification de cessibilité soit copie délivrée en unique exemplaire</w:t>
      </w:r>
    </w:p>
    <w:p w14:paraId="5D54C7D6" w14:textId="77777777" w:rsidR="001C2AEE" w:rsidRDefault="00832529" w:rsidP="005F44DC">
      <w:pPr>
        <w:pStyle w:val="RdaliaLgende"/>
      </w:pPr>
      <w:r>
        <w:t>(2) Date et signature originales</w:t>
      </w:r>
    </w:p>
    <w:p w14:paraId="18834E43" w14:textId="77777777" w:rsidR="001C2AEE" w:rsidRDefault="001C2AEE" w:rsidP="005F44DC">
      <w:pPr>
        <w:pStyle w:val="RedaliaNormal"/>
        <w:pageBreakBefore/>
        <w:spacing w:before="120" w:after="120"/>
      </w:pPr>
    </w:p>
    <w:p w14:paraId="005E1AF0" w14:textId="77777777" w:rsidR="001C2AEE" w:rsidRDefault="001C2AEE" w:rsidP="005F44DC">
      <w:pPr>
        <w:pStyle w:val="RdaliaTitredossier"/>
        <w:jc w:val="both"/>
      </w:pPr>
    </w:p>
    <w:p w14:paraId="353C1E50" w14:textId="77777777" w:rsidR="001C2AEE" w:rsidRDefault="00832529" w:rsidP="005F44DC">
      <w:pPr>
        <w:pStyle w:val="RedaliaTitre1"/>
        <w:jc w:val="both"/>
      </w:pPr>
      <w:bookmarkStart w:id="135" w:name="_Toc235085683"/>
      <w:r>
        <w:t>Annexe - Sécurité</w:t>
      </w:r>
      <w:bookmarkEnd w:id="135"/>
    </w:p>
    <w:p w14:paraId="5E63B496" w14:textId="77777777" w:rsidR="001C2AEE" w:rsidRDefault="001C2AEE" w:rsidP="005F44DC">
      <w:pPr>
        <w:pStyle w:val="RdaliaTitredossier"/>
        <w:jc w:val="both"/>
      </w:pPr>
    </w:p>
    <w:p w14:paraId="3213B855" w14:textId="77777777" w:rsidR="001C2AEE" w:rsidRDefault="001C2AEE" w:rsidP="005F44DC">
      <w:pPr>
        <w:pStyle w:val="RdaliaTitredossier"/>
        <w:jc w:val="both"/>
      </w:pPr>
    </w:p>
    <w:p w14:paraId="3993668D"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rPr>
          <w:sz w:val="28"/>
          <w:szCs w:val="28"/>
        </w:rPr>
      </w:pPr>
      <w:r>
        <w:rPr>
          <w:sz w:val="28"/>
          <w:szCs w:val="28"/>
        </w:rPr>
        <w:t>SÉCURITÉ DES INFORMATIONS DANS LE CADRE DE</w:t>
      </w:r>
    </w:p>
    <w:p w14:paraId="66D2089C"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rPr>
          <w:sz w:val="28"/>
          <w:szCs w:val="28"/>
        </w:rPr>
      </w:pPr>
      <w:r>
        <w:rPr>
          <w:sz w:val="28"/>
          <w:szCs w:val="28"/>
        </w:rPr>
        <w:t>L’EXÉCUTION DE CONTRATS DE PRESTATIONS</w:t>
      </w:r>
    </w:p>
    <w:p w14:paraId="22A13D43" w14:textId="77777777" w:rsidR="001C2AEE" w:rsidRDefault="001C2AEE" w:rsidP="005F44DC">
      <w:pPr>
        <w:pStyle w:val="RdaliaTitredossier"/>
        <w:jc w:val="both"/>
      </w:pPr>
    </w:p>
    <w:p w14:paraId="1EB7FF18" w14:textId="77777777" w:rsidR="001C2AEE" w:rsidRDefault="001C2AEE" w:rsidP="005F44DC">
      <w:pPr>
        <w:pStyle w:val="RdaliaTitredossier"/>
        <w:jc w:val="both"/>
      </w:pPr>
    </w:p>
    <w:p w14:paraId="13C207B3" w14:textId="77777777" w:rsidR="001C2AEE" w:rsidRDefault="001C2AEE" w:rsidP="005F44DC">
      <w:pPr>
        <w:pStyle w:val="RedaliaNormal"/>
      </w:pPr>
    </w:p>
    <w:p w14:paraId="15AE188D"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rPr>
          <w:b/>
          <w:bCs/>
          <w:sz w:val="26"/>
          <w:szCs w:val="26"/>
        </w:rPr>
      </w:pPr>
      <w:r>
        <w:rPr>
          <w:b/>
          <w:bCs/>
          <w:sz w:val="26"/>
          <w:szCs w:val="26"/>
        </w:rPr>
        <w:t>Contrat de prestation</w:t>
      </w:r>
    </w:p>
    <w:p w14:paraId="52F08761" w14:textId="77777777" w:rsidR="001C2AEE" w:rsidRDefault="001C2AEE" w:rsidP="005F44DC">
      <w:pPr>
        <w:pStyle w:val="RedaliaNormal"/>
      </w:pPr>
    </w:p>
    <w:p w14:paraId="708669E1" w14:textId="77777777" w:rsidR="001C2AEE" w:rsidRDefault="001C2AEE" w:rsidP="005F44DC">
      <w:pPr>
        <w:pStyle w:val="RdaliaTitredossier"/>
        <w:jc w:val="both"/>
      </w:pPr>
    </w:p>
    <w:p w14:paraId="6F98CE2D" w14:textId="77777777" w:rsidR="001C2AEE" w:rsidRDefault="001C2AEE" w:rsidP="005F44DC">
      <w:pPr>
        <w:pStyle w:val="RdaliaTitredossier"/>
        <w:jc w:val="both"/>
      </w:pPr>
    </w:p>
    <w:p w14:paraId="542A94D9" w14:textId="77777777" w:rsidR="001C2AEE" w:rsidRDefault="001C2AEE" w:rsidP="005F44DC">
      <w:pPr>
        <w:pStyle w:val="RedaliaNormal"/>
      </w:pPr>
    </w:p>
    <w:p w14:paraId="009D3675" w14:textId="77777777" w:rsidR="001C2AEE" w:rsidRDefault="001C2AEE" w:rsidP="005F44DC">
      <w:pPr>
        <w:pStyle w:val="RedaliaNormal"/>
      </w:pPr>
    </w:p>
    <w:p w14:paraId="2A3ED004" w14:textId="77777777" w:rsidR="001C2AEE" w:rsidRDefault="001C2AEE" w:rsidP="005F44DC">
      <w:pPr>
        <w:pStyle w:val="RedaliaNormal"/>
        <w:pBdr>
          <w:top w:val="single" w:sz="4" w:space="1" w:color="000000"/>
          <w:left w:val="single" w:sz="4" w:space="4" w:color="000000"/>
          <w:bottom w:val="single" w:sz="4" w:space="1" w:color="000000"/>
          <w:right w:val="single" w:sz="4" w:space="4" w:color="000000"/>
        </w:pBdr>
      </w:pPr>
    </w:p>
    <w:p w14:paraId="46BEF50F"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rPr>
          <w:color w:val="FF0000"/>
          <w:sz w:val="16"/>
          <w:szCs w:val="16"/>
        </w:rPr>
      </w:pPr>
      <w:r>
        <w:rPr>
          <w:color w:val="FF0000"/>
          <w:sz w:val="16"/>
          <w:szCs w:val="16"/>
        </w:rPr>
        <w:t>(</w:t>
      </w:r>
      <w:proofErr w:type="gramStart"/>
      <w:r>
        <w:rPr>
          <w:color w:val="FF0000"/>
          <w:sz w:val="16"/>
          <w:szCs w:val="16"/>
        </w:rPr>
        <w:t>cadre</w:t>
      </w:r>
      <w:proofErr w:type="gramEnd"/>
      <w:r>
        <w:rPr>
          <w:color w:val="FF0000"/>
          <w:sz w:val="16"/>
          <w:szCs w:val="16"/>
        </w:rPr>
        <w:t xml:space="preserve"> à retirer avant signature du contrat)</w:t>
      </w:r>
    </w:p>
    <w:p w14:paraId="26CC09FE"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rPr>
          <w:color w:val="FF0000"/>
          <w:sz w:val="16"/>
          <w:szCs w:val="16"/>
        </w:rPr>
      </w:pPr>
      <w:r>
        <w:rPr>
          <w:color w:val="FF0000"/>
          <w:sz w:val="16"/>
          <w:szCs w:val="16"/>
        </w:rPr>
        <w:t>Utilisation de l’annexe sécurité</w:t>
      </w:r>
    </w:p>
    <w:p w14:paraId="7CA826A4"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rPr>
          <w:color w:val="FF0000"/>
          <w:sz w:val="16"/>
          <w:szCs w:val="16"/>
        </w:rPr>
      </w:pPr>
      <w:r>
        <w:rPr>
          <w:color w:val="FF0000"/>
          <w:sz w:val="16"/>
          <w:szCs w:val="16"/>
        </w:rPr>
        <w:t>Cette annexe doit être jointe à tout contrat de prestation de services (achat pour compte propre) dans les cas suivants :</w:t>
      </w:r>
    </w:p>
    <w:p w14:paraId="59DF6BD2"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rPr>
          <w:color w:val="FF0000"/>
          <w:sz w:val="16"/>
          <w:szCs w:val="16"/>
        </w:rPr>
      </w:pPr>
      <w:r>
        <w:rPr>
          <w:color w:val="FF0000"/>
          <w:sz w:val="16"/>
          <w:szCs w:val="16"/>
        </w:rPr>
        <w:t>Le contrat met à la disposition de l'AFD du personnel ayant accès à ses locaux de façon permanente pendant la durée du contrat (badge prestataire attribué), et/ou</w:t>
      </w:r>
    </w:p>
    <w:p w14:paraId="6B383612"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rPr>
          <w:color w:val="FF0000"/>
          <w:sz w:val="16"/>
          <w:szCs w:val="16"/>
        </w:rPr>
      </w:pPr>
      <w:r>
        <w:rPr>
          <w:color w:val="FF0000"/>
          <w:sz w:val="16"/>
          <w:szCs w:val="16"/>
        </w:rPr>
        <w:t>Le contrat met à la disposition de l'AFD du personnel devant avoir, même ponctuellement, un accès au SI de l'AFD,</w:t>
      </w:r>
    </w:p>
    <w:p w14:paraId="667F481F"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rPr>
          <w:color w:val="FF0000"/>
          <w:sz w:val="16"/>
          <w:szCs w:val="16"/>
        </w:rPr>
      </w:pPr>
      <w:r>
        <w:rPr>
          <w:color w:val="FF0000"/>
          <w:sz w:val="16"/>
          <w:szCs w:val="16"/>
        </w:rPr>
        <w:t>Le contrat nécessite de partager des informations propriété de l'AFD, sur support numérique ou physique, avec le prestataire.</w:t>
      </w:r>
    </w:p>
    <w:p w14:paraId="3BFEC991" w14:textId="77777777" w:rsidR="001C2AEE" w:rsidRDefault="00832529" w:rsidP="005F44DC">
      <w:pPr>
        <w:pStyle w:val="RedaliaNormal"/>
        <w:pBdr>
          <w:top w:val="single" w:sz="4" w:space="1" w:color="000000"/>
          <w:left w:val="single" w:sz="4" w:space="4" w:color="000000"/>
          <w:bottom w:val="single" w:sz="4" w:space="1" w:color="000000"/>
          <w:right w:val="single" w:sz="4" w:space="4" w:color="000000"/>
        </w:pBdr>
        <w:rPr>
          <w:color w:val="FF0000"/>
          <w:sz w:val="16"/>
          <w:szCs w:val="16"/>
        </w:rPr>
      </w:pPr>
      <w:r>
        <w:rPr>
          <w:color w:val="FF0000"/>
          <w:sz w:val="16"/>
          <w:szCs w:val="16"/>
        </w:rPr>
        <w:t>En cas de doute, contacter la division DMI/SEC</w:t>
      </w:r>
    </w:p>
    <w:p w14:paraId="3887A6A1" w14:textId="77777777" w:rsidR="001C2AEE" w:rsidRDefault="001C2AEE" w:rsidP="005F44DC">
      <w:pPr>
        <w:pStyle w:val="RedaliaNormal"/>
        <w:pBdr>
          <w:top w:val="single" w:sz="4" w:space="1" w:color="000000"/>
          <w:left w:val="single" w:sz="4" w:space="4" w:color="000000"/>
          <w:bottom w:val="single" w:sz="4" w:space="1" w:color="000000"/>
          <w:right w:val="single" w:sz="4" w:space="4" w:color="000000"/>
        </w:pBdr>
      </w:pPr>
    </w:p>
    <w:p w14:paraId="471037FE" w14:textId="77777777" w:rsidR="001C2AEE" w:rsidRDefault="001C2AEE" w:rsidP="005F44DC">
      <w:pPr>
        <w:pStyle w:val="RedaliaNormal"/>
      </w:pPr>
    </w:p>
    <w:p w14:paraId="5440EC61" w14:textId="77777777" w:rsidR="001C2AEE" w:rsidRDefault="001C2AEE" w:rsidP="005F44DC">
      <w:pPr>
        <w:pStyle w:val="RedaliaNormal"/>
        <w:pageBreakBefore/>
      </w:pPr>
    </w:p>
    <w:p w14:paraId="59B92EA9" w14:textId="77777777" w:rsidR="001C2AEE" w:rsidRDefault="00832529" w:rsidP="005F44DC">
      <w:pPr>
        <w:pStyle w:val="RedaliaNormal"/>
        <w:tabs>
          <w:tab w:val="clear" w:pos="8505"/>
          <w:tab w:val="left" w:leader="dot" w:pos="284"/>
        </w:tabs>
        <w:rPr>
          <w:b/>
          <w:bCs/>
          <w:sz w:val="24"/>
          <w:szCs w:val="24"/>
          <w:u w:val="single"/>
        </w:rPr>
      </w:pPr>
      <w:r>
        <w:rPr>
          <w:b/>
          <w:bCs/>
          <w:sz w:val="24"/>
          <w:szCs w:val="24"/>
          <w:u w:val="single"/>
        </w:rPr>
        <w:t>Sommaire</w:t>
      </w:r>
    </w:p>
    <w:p w14:paraId="303FF90A" w14:textId="77777777" w:rsidR="001C2AEE" w:rsidRDefault="001C2AEE" w:rsidP="005F44DC">
      <w:pPr>
        <w:pStyle w:val="RedaliaNormal"/>
        <w:tabs>
          <w:tab w:val="clear" w:pos="8505"/>
          <w:tab w:val="left" w:leader="dot" w:pos="284"/>
        </w:tabs>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1C2AEE" w14:paraId="673EC722" w14:textId="77777777">
        <w:tc>
          <w:tcPr>
            <w:tcW w:w="8613" w:type="dxa"/>
            <w:tcMar>
              <w:top w:w="0" w:type="dxa"/>
              <w:left w:w="108" w:type="dxa"/>
              <w:bottom w:w="0" w:type="dxa"/>
              <w:right w:w="108" w:type="dxa"/>
            </w:tcMar>
          </w:tcPr>
          <w:p w14:paraId="2141C0D6" w14:textId="77777777" w:rsidR="001C2AEE" w:rsidRDefault="00832529" w:rsidP="005F44DC">
            <w:pPr>
              <w:pStyle w:val="RedaliaNormal"/>
              <w:tabs>
                <w:tab w:val="clear" w:pos="8505"/>
                <w:tab w:val="left" w:leader="dot" w:pos="284"/>
              </w:tabs>
              <w:rPr>
                <w:rFonts w:cs="Calibri"/>
                <w:b/>
                <w:bCs/>
              </w:rPr>
            </w:pPr>
            <w:r>
              <w:rPr>
                <w:rFonts w:cs="Calibri"/>
                <w:b/>
                <w:bCs/>
              </w:rPr>
              <w:t>1. DEFINITIONS</w:t>
            </w:r>
          </w:p>
          <w:p w14:paraId="728FA12A" w14:textId="77777777" w:rsidR="001C2AEE" w:rsidRDefault="001C2AEE" w:rsidP="005F44DC">
            <w:pPr>
              <w:pStyle w:val="RedaliaNormal"/>
              <w:tabs>
                <w:tab w:val="clear" w:pos="8505"/>
                <w:tab w:val="left" w:leader="dot" w:pos="284"/>
              </w:tabs>
              <w:rPr>
                <w:rFonts w:cs="Calibri"/>
              </w:rPr>
            </w:pPr>
          </w:p>
        </w:tc>
        <w:tc>
          <w:tcPr>
            <w:tcW w:w="599" w:type="dxa"/>
            <w:tcMar>
              <w:top w:w="0" w:type="dxa"/>
              <w:left w:w="108" w:type="dxa"/>
              <w:bottom w:w="0" w:type="dxa"/>
              <w:right w:w="108" w:type="dxa"/>
            </w:tcMar>
          </w:tcPr>
          <w:p w14:paraId="0B26B6C8" w14:textId="77777777" w:rsidR="001C2AEE" w:rsidRDefault="00832529" w:rsidP="005F44DC">
            <w:pPr>
              <w:pStyle w:val="RedaliaNormal"/>
              <w:tabs>
                <w:tab w:val="clear" w:pos="8505"/>
                <w:tab w:val="left" w:leader="dot" w:pos="284"/>
              </w:tabs>
              <w:rPr>
                <w:rFonts w:cs="Calibri"/>
                <w:b/>
                <w:bCs/>
              </w:rPr>
            </w:pPr>
            <w:r>
              <w:rPr>
                <w:rFonts w:cs="Calibri"/>
                <w:b/>
                <w:bCs/>
              </w:rPr>
              <w:t>3</w:t>
            </w:r>
          </w:p>
        </w:tc>
      </w:tr>
      <w:tr w:rsidR="001C2AEE" w14:paraId="2A0C3BA5" w14:textId="77777777">
        <w:tc>
          <w:tcPr>
            <w:tcW w:w="8613" w:type="dxa"/>
            <w:tcMar>
              <w:top w:w="0" w:type="dxa"/>
              <w:left w:w="108" w:type="dxa"/>
              <w:bottom w:w="0" w:type="dxa"/>
              <w:right w:w="108" w:type="dxa"/>
            </w:tcMar>
          </w:tcPr>
          <w:p w14:paraId="6E6A5132" w14:textId="77777777" w:rsidR="001C2AEE" w:rsidRDefault="00832529" w:rsidP="005F44DC">
            <w:pPr>
              <w:pStyle w:val="RedaliaNormal"/>
              <w:tabs>
                <w:tab w:val="clear" w:pos="8505"/>
                <w:tab w:val="left" w:leader="dot" w:pos="284"/>
              </w:tabs>
              <w:rPr>
                <w:rFonts w:cs="Calibri"/>
                <w:b/>
                <w:bCs/>
              </w:rPr>
            </w:pPr>
            <w:r>
              <w:rPr>
                <w:rFonts w:cs="Calibri"/>
                <w:b/>
                <w:bCs/>
              </w:rPr>
              <w:t>2. GENERALITES</w:t>
            </w:r>
          </w:p>
          <w:p w14:paraId="7FB9CFF0" w14:textId="77777777" w:rsidR="001C2AEE" w:rsidRDefault="001C2AEE" w:rsidP="005F44DC">
            <w:pPr>
              <w:pStyle w:val="RedaliaNormal"/>
              <w:tabs>
                <w:tab w:val="clear" w:pos="8505"/>
                <w:tab w:val="left" w:leader="dot" w:pos="284"/>
              </w:tabs>
              <w:rPr>
                <w:rFonts w:cs="Calibri"/>
              </w:rPr>
            </w:pPr>
          </w:p>
        </w:tc>
        <w:tc>
          <w:tcPr>
            <w:tcW w:w="599" w:type="dxa"/>
            <w:tcMar>
              <w:top w:w="0" w:type="dxa"/>
              <w:left w:w="108" w:type="dxa"/>
              <w:bottom w:w="0" w:type="dxa"/>
              <w:right w:w="108" w:type="dxa"/>
            </w:tcMar>
          </w:tcPr>
          <w:p w14:paraId="166B363B" w14:textId="77777777" w:rsidR="001C2AEE" w:rsidRDefault="00832529" w:rsidP="005F44DC">
            <w:pPr>
              <w:pStyle w:val="RedaliaNormal"/>
              <w:tabs>
                <w:tab w:val="clear" w:pos="8505"/>
                <w:tab w:val="left" w:leader="dot" w:pos="284"/>
              </w:tabs>
              <w:rPr>
                <w:rFonts w:cs="Calibri"/>
                <w:b/>
                <w:bCs/>
              </w:rPr>
            </w:pPr>
            <w:r>
              <w:rPr>
                <w:rFonts w:cs="Calibri"/>
                <w:b/>
                <w:bCs/>
              </w:rPr>
              <w:t>3</w:t>
            </w:r>
          </w:p>
        </w:tc>
      </w:tr>
      <w:tr w:rsidR="001C2AEE" w14:paraId="3B69C62C" w14:textId="77777777">
        <w:tc>
          <w:tcPr>
            <w:tcW w:w="8613" w:type="dxa"/>
            <w:tcMar>
              <w:top w:w="0" w:type="dxa"/>
              <w:left w:w="108" w:type="dxa"/>
              <w:bottom w:w="0" w:type="dxa"/>
              <w:right w:w="108" w:type="dxa"/>
            </w:tcMar>
          </w:tcPr>
          <w:p w14:paraId="3258E3FC" w14:textId="77777777" w:rsidR="001C2AEE" w:rsidRDefault="00832529" w:rsidP="005F44DC">
            <w:pPr>
              <w:pStyle w:val="RedaliaNormal"/>
              <w:tabs>
                <w:tab w:val="clear" w:pos="8505"/>
                <w:tab w:val="left" w:leader="dot" w:pos="284"/>
              </w:tabs>
              <w:rPr>
                <w:rFonts w:cs="Calibri"/>
                <w:b/>
                <w:bCs/>
              </w:rPr>
            </w:pPr>
            <w:r>
              <w:rPr>
                <w:rFonts w:cs="Calibri"/>
                <w:b/>
                <w:bCs/>
              </w:rPr>
              <w:t>3. ENGAGEMENT ET DROITS DES PARTIES EN MATIERE DE SECURITE</w:t>
            </w:r>
          </w:p>
          <w:p w14:paraId="172F197C" w14:textId="77777777" w:rsidR="001C2AEE" w:rsidRDefault="001C2AEE" w:rsidP="005F44DC">
            <w:pPr>
              <w:pStyle w:val="RedaliaNormal"/>
              <w:tabs>
                <w:tab w:val="clear" w:pos="8505"/>
                <w:tab w:val="left" w:leader="dot" w:pos="284"/>
              </w:tabs>
              <w:rPr>
                <w:rFonts w:cs="Calibri"/>
              </w:rPr>
            </w:pPr>
          </w:p>
        </w:tc>
        <w:tc>
          <w:tcPr>
            <w:tcW w:w="599" w:type="dxa"/>
            <w:tcMar>
              <w:top w:w="0" w:type="dxa"/>
              <w:left w:w="108" w:type="dxa"/>
              <w:bottom w:w="0" w:type="dxa"/>
              <w:right w:w="108" w:type="dxa"/>
            </w:tcMar>
          </w:tcPr>
          <w:p w14:paraId="04F162D9" w14:textId="77777777" w:rsidR="001C2AEE" w:rsidRDefault="00832529" w:rsidP="005F44DC">
            <w:pPr>
              <w:pStyle w:val="RedaliaNormal"/>
              <w:tabs>
                <w:tab w:val="clear" w:pos="8505"/>
                <w:tab w:val="left" w:leader="dot" w:pos="284"/>
              </w:tabs>
              <w:rPr>
                <w:rFonts w:cs="Calibri"/>
                <w:b/>
                <w:bCs/>
              </w:rPr>
            </w:pPr>
            <w:r>
              <w:rPr>
                <w:rFonts w:cs="Calibri"/>
                <w:b/>
                <w:bCs/>
              </w:rPr>
              <w:t>4</w:t>
            </w:r>
          </w:p>
        </w:tc>
      </w:tr>
      <w:tr w:rsidR="001C2AEE" w14:paraId="5CEE806A" w14:textId="77777777">
        <w:tc>
          <w:tcPr>
            <w:tcW w:w="8613" w:type="dxa"/>
            <w:tcMar>
              <w:top w:w="0" w:type="dxa"/>
              <w:left w:w="108" w:type="dxa"/>
              <w:bottom w:w="0" w:type="dxa"/>
              <w:right w:w="108" w:type="dxa"/>
            </w:tcMar>
          </w:tcPr>
          <w:p w14:paraId="63E44752" w14:textId="77777777" w:rsidR="001C2AEE" w:rsidRDefault="00832529" w:rsidP="005F44DC">
            <w:pPr>
              <w:pStyle w:val="RedaliaNormal"/>
              <w:tabs>
                <w:tab w:val="clear" w:pos="8505"/>
                <w:tab w:val="left" w:leader="dot" w:pos="284"/>
              </w:tabs>
              <w:rPr>
                <w:rFonts w:cs="Calibri"/>
                <w:b/>
                <w:bCs/>
              </w:rPr>
            </w:pPr>
            <w:r>
              <w:rPr>
                <w:rFonts w:cs="Calibri"/>
                <w:b/>
                <w:bCs/>
              </w:rPr>
              <w:t>4. CONTRÔLE DE L’ACCES</w:t>
            </w:r>
          </w:p>
          <w:p w14:paraId="4790FD9D" w14:textId="77777777" w:rsidR="001C2AEE" w:rsidRDefault="001C2AEE" w:rsidP="005F44DC">
            <w:pPr>
              <w:pStyle w:val="RedaliaNormal"/>
              <w:tabs>
                <w:tab w:val="clear" w:pos="8505"/>
                <w:tab w:val="left" w:leader="dot" w:pos="284"/>
              </w:tabs>
              <w:rPr>
                <w:rFonts w:cs="Calibri"/>
              </w:rPr>
            </w:pPr>
          </w:p>
        </w:tc>
        <w:tc>
          <w:tcPr>
            <w:tcW w:w="599" w:type="dxa"/>
            <w:tcMar>
              <w:top w:w="0" w:type="dxa"/>
              <w:left w:w="108" w:type="dxa"/>
              <w:bottom w:w="0" w:type="dxa"/>
              <w:right w:w="108" w:type="dxa"/>
            </w:tcMar>
          </w:tcPr>
          <w:p w14:paraId="205E4E4C" w14:textId="77777777" w:rsidR="001C2AEE" w:rsidRDefault="00832529" w:rsidP="005F44DC">
            <w:pPr>
              <w:pStyle w:val="RedaliaNormal"/>
              <w:tabs>
                <w:tab w:val="clear" w:pos="8505"/>
                <w:tab w:val="left" w:leader="dot" w:pos="284"/>
              </w:tabs>
              <w:rPr>
                <w:rFonts w:cs="Calibri"/>
                <w:b/>
                <w:bCs/>
              </w:rPr>
            </w:pPr>
            <w:r>
              <w:rPr>
                <w:rFonts w:cs="Calibri"/>
                <w:b/>
                <w:bCs/>
              </w:rPr>
              <w:t>5</w:t>
            </w:r>
          </w:p>
        </w:tc>
      </w:tr>
      <w:tr w:rsidR="001C2AEE" w14:paraId="58B844DC" w14:textId="77777777">
        <w:tc>
          <w:tcPr>
            <w:tcW w:w="8613" w:type="dxa"/>
            <w:tcMar>
              <w:top w:w="0" w:type="dxa"/>
              <w:left w:w="108" w:type="dxa"/>
              <w:bottom w:w="0" w:type="dxa"/>
              <w:right w:w="108" w:type="dxa"/>
            </w:tcMar>
          </w:tcPr>
          <w:p w14:paraId="44C1554C" w14:textId="77777777" w:rsidR="001C2AEE" w:rsidRDefault="00832529" w:rsidP="005F44DC">
            <w:pPr>
              <w:pStyle w:val="RedaliaNormal"/>
              <w:tabs>
                <w:tab w:val="clear" w:pos="8505"/>
                <w:tab w:val="left" w:leader="dot" w:pos="284"/>
              </w:tabs>
              <w:rPr>
                <w:rFonts w:cs="Calibri"/>
                <w:b/>
                <w:bCs/>
              </w:rPr>
            </w:pPr>
            <w:r>
              <w:rPr>
                <w:rFonts w:cs="Calibri"/>
                <w:b/>
                <w:bCs/>
              </w:rPr>
              <w:t>5. CONNEXION A DISTANCE AU RESEAU DU CLIENT</w:t>
            </w:r>
          </w:p>
          <w:p w14:paraId="47F228F0" w14:textId="77777777" w:rsidR="001C2AEE" w:rsidRDefault="001C2AEE" w:rsidP="005F44DC">
            <w:pPr>
              <w:pStyle w:val="RedaliaNormal"/>
              <w:tabs>
                <w:tab w:val="clear" w:pos="8505"/>
                <w:tab w:val="left" w:leader="dot" w:pos="284"/>
              </w:tabs>
              <w:rPr>
                <w:rFonts w:cs="Calibri"/>
              </w:rPr>
            </w:pPr>
          </w:p>
        </w:tc>
        <w:tc>
          <w:tcPr>
            <w:tcW w:w="599" w:type="dxa"/>
            <w:tcMar>
              <w:top w:w="0" w:type="dxa"/>
              <w:left w:w="108" w:type="dxa"/>
              <w:bottom w:w="0" w:type="dxa"/>
              <w:right w:w="108" w:type="dxa"/>
            </w:tcMar>
          </w:tcPr>
          <w:p w14:paraId="30196158" w14:textId="77777777" w:rsidR="001C2AEE" w:rsidRDefault="00832529" w:rsidP="005F44DC">
            <w:pPr>
              <w:pStyle w:val="RedaliaNormal"/>
              <w:tabs>
                <w:tab w:val="clear" w:pos="8505"/>
                <w:tab w:val="left" w:leader="dot" w:pos="284"/>
              </w:tabs>
              <w:rPr>
                <w:rFonts w:cs="Calibri"/>
                <w:b/>
                <w:bCs/>
              </w:rPr>
            </w:pPr>
            <w:r>
              <w:rPr>
                <w:rFonts w:cs="Calibri"/>
                <w:b/>
                <w:bCs/>
              </w:rPr>
              <w:t>5</w:t>
            </w:r>
          </w:p>
        </w:tc>
      </w:tr>
      <w:tr w:rsidR="001C2AEE" w14:paraId="304D871A" w14:textId="77777777">
        <w:tc>
          <w:tcPr>
            <w:tcW w:w="8613" w:type="dxa"/>
            <w:tcMar>
              <w:top w:w="0" w:type="dxa"/>
              <w:left w:w="108" w:type="dxa"/>
              <w:bottom w:w="0" w:type="dxa"/>
              <w:right w:w="108" w:type="dxa"/>
            </w:tcMar>
          </w:tcPr>
          <w:p w14:paraId="3036883C" w14:textId="77777777" w:rsidR="001C2AEE" w:rsidRDefault="00832529" w:rsidP="005F44DC">
            <w:pPr>
              <w:pStyle w:val="RedaliaNormal"/>
              <w:tabs>
                <w:tab w:val="clear" w:pos="8505"/>
                <w:tab w:val="left" w:leader="dot" w:pos="284"/>
              </w:tabs>
              <w:rPr>
                <w:rFonts w:cs="Calibri"/>
                <w:b/>
                <w:bCs/>
              </w:rPr>
            </w:pPr>
            <w:r>
              <w:rPr>
                <w:rFonts w:cs="Calibri"/>
                <w:b/>
                <w:bCs/>
              </w:rPr>
              <w:t>6. EVALUATION DES RISQUES</w:t>
            </w:r>
          </w:p>
          <w:p w14:paraId="3715373F" w14:textId="77777777" w:rsidR="001C2AEE" w:rsidRDefault="001C2AEE" w:rsidP="005F44DC">
            <w:pPr>
              <w:pStyle w:val="RedaliaNormal"/>
              <w:tabs>
                <w:tab w:val="clear" w:pos="8505"/>
                <w:tab w:val="left" w:leader="dot" w:pos="284"/>
              </w:tabs>
              <w:rPr>
                <w:rFonts w:cs="Calibri"/>
              </w:rPr>
            </w:pPr>
          </w:p>
        </w:tc>
        <w:tc>
          <w:tcPr>
            <w:tcW w:w="599" w:type="dxa"/>
            <w:tcMar>
              <w:top w:w="0" w:type="dxa"/>
              <w:left w:w="108" w:type="dxa"/>
              <w:bottom w:w="0" w:type="dxa"/>
              <w:right w:w="108" w:type="dxa"/>
            </w:tcMar>
          </w:tcPr>
          <w:p w14:paraId="43F5305F" w14:textId="77777777" w:rsidR="001C2AEE" w:rsidRDefault="00832529" w:rsidP="005F44DC">
            <w:pPr>
              <w:pStyle w:val="RedaliaNormal"/>
              <w:tabs>
                <w:tab w:val="clear" w:pos="8505"/>
                <w:tab w:val="left" w:leader="dot" w:pos="284"/>
              </w:tabs>
              <w:rPr>
                <w:rFonts w:cs="Calibri"/>
                <w:b/>
                <w:bCs/>
              </w:rPr>
            </w:pPr>
            <w:r>
              <w:rPr>
                <w:rFonts w:cs="Calibri"/>
                <w:b/>
                <w:bCs/>
              </w:rPr>
              <w:t>5</w:t>
            </w:r>
          </w:p>
        </w:tc>
      </w:tr>
      <w:tr w:rsidR="001C2AEE" w14:paraId="6DD04D62" w14:textId="77777777">
        <w:tc>
          <w:tcPr>
            <w:tcW w:w="8613" w:type="dxa"/>
            <w:tcMar>
              <w:top w:w="0" w:type="dxa"/>
              <w:left w:w="108" w:type="dxa"/>
              <w:bottom w:w="0" w:type="dxa"/>
              <w:right w:w="108" w:type="dxa"/>
            </w:tcMar>
          </w:tcPr>
          <w:p w14:paraId="2944BB13" w14:textId="77777777" w:rsidR="001C2AEE" w:rsidRDefault="00832529" w:rsidP="005F44DC">
            <w:pPr>
              <w:pStyle w:val="RedaliaNormal"/>
              <w:tabs>
                <w:tab w:val="clear" w:pos="8505"/>
                <w:tab w:val="left" w:leader="dot" w:pos="284"/>
              </w:tabs>
            </w:pPr>
            <w:r>
              <w:rPr>
                <w:rFonts w:cs="Calibri"/>
                <w:b/>
                <w:bCs/>
              </w:rPr>
              <w:t>7. DISPOSITIONS FINALES</w:t>
            </w:r>
          </w:p>
        </w:tc>
        <w:tc>
          <w:tcPr>
            <w:tcW w:w="599" w:type="dxa"/>
            <w:tcMar>
              <w:top w:w="0" w:type="dxa"/>
              <w:left w:w="108" w:type="dxa"/>
              <w:bottom w:w="0" w:type="dxa"/>
              <w:right w:w="108" w:type="dxa"/>
            </w:tcMar>
          </w:tcPr>
          <w:p w14:paraId="4CC99E72" w14:textId="77777777" w:rsidR="001C2AEE" w:rsidRDefault="00832529" w:rsidP="005F44DC">
            <w:pPr>
              <w:pStyle w:val="RedaliaNormal"/>
              <w:tabs>
                <w:tab w:val="clear" w:pos="8505"/>
                <w:tab w:val="left" w:leader="dot" w:pos="284"/>
              </w:tabs>
              <w:rPr>
                <w:rFonts w:cs="Calibri"/>
                <w:b/>
                <w:bCs/>
              </w:rPr>
            </w:pPr>
            <w:r>
              <w:rPr>
                <w:rFonts w:cs="Calibri"/>
                <w:b/>
                <w:bCs/>
              </w:rPr>
              <w:t>6</w:t>
            </w:r>
          </w:p>
        </w:tc>
      </w:tr>
    </w:tbl>
    <w:p w14:paraId="6B359DDD" w14:textId="77777777" w:rsidR="001C2AEE" w:rsidRDefault="001C2AEE" w:rsidP="005F44DC">
      <w:pPr>
        <w:pStyle w:val="RedaliaNormal"/>
        <w:tabs>
          <w:tab w:val="clear" w:pos="8505"/>
          <w:tab w:val="left" w:leader="dot" w:pos="284"/>
        </w:tabs>
      </w:pPr>
    </w:p>
    <w:p w14:paraId="02F60B78" w14:textId="77777777" w:rsidR="001C2AEE" w:rsidRDefault="001C2AEE" w:rsidP="005F44DC">
      <w:pPr>
        <w:pStyle w:val="RedaliaNormal"/>
        <w:tabs>
          <w:tab w:val="clear" w:pos="8505"/>
          <w:tab w:val="left" w:leader="dot" w:pos="284"/>
        </w:tabs>
      </w:pPr>
    </w:p>
    <w:p w14:paraId="3422A887" w14:textId="77777777" w:rsidR="001C2AEE" w:rsidRDefault="001C2AEE" w:rsidP="005F44DC">
      <w:pPr>
        <w:pStyle w:val="RedaliaNormal"/>
        <w:tabs>
          <w:tab w:val="clear" w:pos="8505"/>
          <w:tab w:val="left" w:leader="dot" w:pos="284"/>
        </w:tabs>
      </w:pPr>
    </w:p>
    <w:p w14:paraId="30A803C9" w14:textId="77777777" w:rsidR="001C2AEE" w:rsidRDefault="001C2AEE" w:rsidP="005F44DC">
      <w:pPr>
        <w:pStyle w:val="RedaliaNormal"/>
        <w:pageBreakBefore/>
      </w:pPr>
    </w:p>
    <w:p w14:paraId="38A5FE1A" w14:textId="77777777" w:rsidR="001C2AEE" w:rsidRDefault="00832529" w:rsidP="005F44DC">
      <w:pPr>
        <w:pStyle w:val="RedaliaNormal"/>
        <w:pBdr>
          <w:bottom w:val="single" w:sz="4" w:space="1" w:color="000000"/>
        </w:pBdr>
        <w:rPr>
          <w:b/>
          <w:bCs/>
          <w:sz w:val="24"/>
          <w:szCs w:val="24"/>
        </w:rPr>
      </w:pPr>
      <w:r>
        <w:rPr>
          <w:b/>
          <w:bCs/>
          <w:sz w:val="24"/>
          <w:szCs w:val="24"/>
        </w:rPr>
        <w:t>Définitions</w:t>
      </w:r>
    </w:p>
    <w:p w14:paraId="5311FB3E" w14:textId="77777777" w:rsidR="001C2AEE" w:rsidRDefault="001C2AEE" w:rsidP="005F44DC">
      <w:pPr>
        <w:pStyle w:val="Redaliapuces"/>
        <w:numPr>
          <w:ilvl w:val="0"/>
          <w:numId w:val="0"/>
        </w:numPr>
        <w:ind w:left="227" w:hanging="227"/>
        <w:rPr>
          <w:b/>
          <w:bCs/>
        </w:rPr>
      </w:pPr>
    </w:p>
    <w:p w14:paraId="73E06485" w14:textId="77777777" w:rsidR="001C2AEE" w:rsidRDefault="00832529" w:rsidP="005F44DC">
      <w:pPr>
        <w:pStyle w:val="Redaliapuces"/>
        <w:numPr>
          <w:ilvl w:val="0"/>
          <w:numId w:val="25"/>
        </w:numPr>
      </w:pPr>
      <w:r>
        <w:t>Le Contrat</w:t>
      </w:r>
    </w:p>
    <w:p w14:paraId="027D2AD8" w14:textId="77777777" w:rsidR="001C2AEE" w:rsidRDefault="00832529" w:rsidP="005F44DC">
      <w:pPr>
        <w:pStyle w:val="RedaliaNormal"/>
      </w:pPr>
      <w:r>
        <w:t>Désigne le contrat de prestations auquel est annexée la présente.</w:t>
      </w:r>
    </w:p>
    <w:p w14:paraId="16E162EF" w14:textId="77777777" w:rsidR="001C2AEE" w:rsidRDefault="00832529" w:rsidP="005F44DC">
      <w:pPr>
        <w:pStyle w:val="Redaliapuces"/>
        <w:numPr>
          <w:ilvl w:val="0"/>
          <w:numId w:val="6"/>
        </w:numPr>
      </w:pPr>
      <w:r>
        <w:t>Le Client</w:t>
      </w:r>
    </w:p>
    <w:p w14:paraId="5F9D22B9" w14:textId="77777777" w:rsidR="001C2AEE" w:rsidRDefault="00832529" w:rsidP="005F44DC">
      <w:pPr>
        <w:pStyle w:val="RedaliaNormal"/>
      </w:pPr>
      <w:r>
        <w:t>Désigne l'AFD, partie au Contrat.</w:t>
      </w:r>
    </w:p>
    <w:p w14:paraId="2A49F105" w14:textId="77777777" w:rsidR="001C2AEE" w:rsidRDefault="00832529" w:rsidP="005F44DC">
      <w:pPr>
        <w:pStyle w:val="Redaliapuces"/>
        <w:numPr>
          <w:ilvl w:val="0"/>
          <w:numId w:val="6"/>
        </w:numPr>
      </w:pPr>
      <w:r>
        <w:t>Le Prestataire</w:t>
      </w:r>
    </w:p>
    <w:p w14:paraId="71B0102D" w14:textId="77777777" w:rsidR="001C2AEE" w:rsidRDefault="00832529" w:rsidP="005F44DC">
      <w:pPr>
        <w:pStyle w:val="RedaliaNormal"/>
      </w:pPr>
      <w:r>
        <w:t>Désigne le prestataire partie au Contrat.</w:t>
      </w:r>
    </w:p>
    <w:p w14:paraId="0A697381" w14:textId="77777777" w:rsidR="001C2AEE" w:rsidRDefault="00832529" w:rsidP="005F44DC">
      <w:pPr>
        <w:pStyle w:val="Redaliapuces"/>
        <w:numPr>
          <w:ilvl w:val="0"/>
          <w:numId w:val="6"/>
        </w:numPr>
      </w:pPr>
      <w:r>
        <w:t>Système d’information</w:t>
      </w:r>
    </w:p>
    <w:p w14:paraId="0A80D7BC" w14:textId="77777777" w:rsidR="001C2AEE" w:rsidRDefault="00832529" w:rsidP="005F44DC">
      <w:pPr>
        <w:pStyle w:val="RedaliaNormal"/>
      </w:pPr>
      <w:r>
        <w:t>Ensemble des matériels, des logiciels, des méthodes et des procédures et, si besoin, du personnel sollicités pour traiter les Informations.</w:t>
      </w:r>
    </w:p>
    <w:p w14:paraId="0BE0FFCC" w14:textId="77777777" w:rsidR="001C2AEE" w:rsidRDefault="00832529" w:rsidP="005F44DC">
      <w:pPr>
        <w:pStyle w:val="Redaliapuces"/>
        <w:numPr>
          <w:ilvl w:val="0"/>
          <w:numId w:val="6"/>
        </w:numPr>
      </w:pPr>
      <w:r>
        <w:t>Informations</w:t>
      </w:r>
    </w:p>
    <w:p w14:paraId="51C1E6F0" w14:textId="77777777" w:rsidR="001C2AEE" w:rsidRDefault="00832529" w:rsidP="005F44DC">
      <w:pPr>
        <w:pStyle w:val="RedaliaNormal"/>
      </w:pPr>
      <w:r>
        <w:t>Désigne les informations appartenant au Client, stockées ou non sur son système d’information et auxquelles peut avoir accès le prestataire dans l’exercice du contrat.</w:t>
      </w:r>
    </w:p>
    <w:p w14:paraId="16C55703" w14:textId="77777777" w:rsidR="001C2AEE" w:rsidRDefault="00832529" w:rsidP="005F44DC">
      <w:pPr>
        <w:pStyle w:val="Redaliapuces"/>
        <w:numPr>
          <w:ilvl w:val="0"/>
          <w:numId w:val="6"/>
        </w:numPr>
      </w:pPr>
      <w:r>
        <w:t>Connexion à distance</w:t>
      </w:r>
    </w:p>
    <w:p w14:paraId="2BA7CF0E" w14:textId="77777777" w:rsidR="001C2AEE" w:rsidRDefault="00832529" w:rsidP="005F44DC">
      <w:pPr>
        <w:pStyle w:val="RedaliaNormal"/>
      </w:pPr>
      <w:r>
        <w:t>Désigne une connexion qui donne un accès à distance au système d’information du Client, depuis une infrastructure ne lui appartenant pas.</w:t>
      </w:r>
    </w:p>
    <w:p w14:paraId="5FBF1211" w14:textId="77777777" w:rsidR="001C2AEE" w:rsidRDefault="001C2AEE" w:rsidP="005F44DC">
      <w:pPr>
        <w:pStyle w:val="RedaliaNormal"/>
      </w:pPr>
    </w:p>
    <w:p w14:paraId="4025090B" w14:textId="77777777" w:rsidR="001C2AEE" w:rsidRDefault="001C2AEE" w:rsidP="005F44DC">
      <w:pPr>
        <w:pStyle w:val="RedaliaNormal"/>
      </w:pPr>
    </w:p>
    <w:p w14:paraId="67D8AFEE" w14:textId="77777777" w:rsidR="001C2AEE" w:rsidRDefault="001C2AEE" w:rsidP="005F44DC">
      <w:pPr>
        <w:pStyle w:val="RedaliaNormal"/>
      </w:pPr>
    </w:p>
    <w:p w14:paraId="7EE21B7E" w14:textId="77777777" w:rsidR="001C2AEE" w:rsidRDefault="00832529" w:rsidP="005F44DC">
      <w:pPr>
        <w:pStyle w:val="RedaliaNormal"/>
        <w:pBdr>
          <w:bottom w:val="single" w:sz="4" w:space="1" w:color="000000"/>
        </w:pBdr>
        <w:rPr>
          <w:b/>
          <w:bCs/>
          <w:sz w:val="24"/>
          <w:szCs w:val="24"/>
        </w:rPr>
      </w:pPr>
      <w:r>
        <w:rPr>
          <w:b/>
          <w:bCs/>
          <w:sz w:val="24"/>
          <w:szCs w:val="24"/>
        </w:rPr>
        <w:t>Généralités</w:t>
      </w:r>
    </w:p>
    <w:p w14:paraId="4345AF67" w14:textId="77777777" w:rsidR="001C2AEE" w:rsidRDefault="001C2AEE" w:rsidP="005F44DC">
      <w:pPr>
        <w:pStyle w:val="RedaliaNormal"/>
      </w:pPr>
    </w:p>
    <w:p w14:paraId="6366DB5B" w14:textId="77777777" w:rsidR="001C2AEE" w:rsidRDefault="00832529" w:rsidP="005F44DC">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7BFA2332" w14:textId="77777777" w:rsidR="001C2AEE" w:rsidRDefault="00832529" w:rsidP="005F44DC">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46254002" w14:textId="77777777" w:rsidR="001C2AEE" w:rsidRDefault="00832529" w:rsidP="005F44DC">
      <w:pPr>
        <w:pStyle w:val="RedaliaNormal"/>
      </w:pPr>
      <w:r>
        <w:t>Les stipulations de la présente annexe s’appliquent au Prestataire, collaborateurs et sous-traitants, disposant ou susceptible de disposer d’un accès aux Informations.</w:t>
      </w:r>
    </w:p>
    <w:p w14:paraId="1E155689" w14:textId="77777777" w:rsidR="001C2AEE" w:rsidRDefault="001C2AEE" w:rsidP="005F44DC">
      <w:pPr>
        <w:pStyle w:val="RedaliaNormal"/>
      </w:pPr>
    </w:p>
    <w:p w14:paraId="33A57606" w14:textId="77777777" w:rsidR="001C2AEE" w:rsidRDefault="001C2AEE" w:rsidP="005F44DC">
      <w:pPr>
        <w:pStyle w:val="RedaliaNormal"/>
        <w:pageBreakBefore/>
      </w:pPr>
    </w:p>
    <w:p w14:paraId="6DAD9D1E" w14:textId="77777777" w:rsidR="001C2AEE" w:rsidRDefault="00832529" w:rsidP="005F44DC">
      <w:pPr>
        <w:pStyle w:val="RedaliaNormal"/>
        <w:pBdr>
          <w:bottom w:val="single" w:sz="4" w:space="1" w:color="000000"/>
        </w:pBdr>
        <w:rPr>
          <w:b/>
          <w:bCs/>
          <w:sz w:val="24"/>
          <w:szCs w:val="24"/>
        </w:rPr>
      </w:pPr>
      <w:r>
        <w:rPr>
          <w:b/>
          <w:bCs/>
          <w:sz w:val="24"/>
          <w:szCs w:val="24"/>
        </w:rPr>
        <w:t>Engagement et droits des parties en matière de sécurité</w:t>
      </w:r>
    </w:p>
    <w:p w14:paraId="3871790A" w14:textId="77777777" w:rsidR="001C2AEE" w:rsidRDefault="001C2AEE" w:rsidP="005F44DC">
      <w:pPr>
        <w:pStyle w:val="RedaliaNormal"/>
      </w:pPr>
    </w:p>
    <w:p w14:paraId="743D5942" w14:textId="77777777" w:rsidR="001C2AEE" w:rsidRDefault="00832529" w:rsidP="005F44DC">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70963701" w14:textId="77777777" w:rsidR="001C2AEE" w:rsidRDefault="00832529" w:rsidP="005F44DC">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4DC90F48" w14:textId="77777777" w:rsidR="001C2AEE" w:rsidRDefault="00832529" w:rsidP="005F44DC">
      <w:pPr>
        <w:pStyle w:val="RedaliaNormal"/>
      </w:pPr>
      <w:r>
        <w:t>Le Prestataire s’engage à tenir une liste des individus autorisés à utiliser en son nom les accès et services logistiques fournis par le Client.</w:t>
      </w:r>
    </w:p>
    <w:p w14:paraId="355C28FB" w14:textId="77777777" w:rsidR="001C2AEE" w:rsidRDefault="00832529" w:rsidP="005F44DC">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2B9CE746" w14:textId="77777777" w:rsidR="001C2AEE" w:rsidRDefault="00832529" w:rsidP="005F44DC">
      <w:pPr>
        <w:pStyle w:val="RedaliaNormal"/>
      </w:pPr>
      <w:r>
        <w:t>Le Prestataire s’engage à respecter les droits de propriété intellectuelle relatifs aux informations et logiciels mis à sa disposition par le Client.</w:t>
      </w:r>
    </w:p>
    <w:p w14:paraId="3D6123D9" w14:textId="77777777" w:rsidR="001C2AEE" w:rsidRDefault="00832529" w:rsidP="005F44DC">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52A9173E" w14:textId="77777777" w:rsidR="001C2AEE" w:rsidRDefault="00832529" w:rsidP="005F44DC">
      <w:pPr>
        <w:pStyle w:val="RedaliaNormal"/>
      </w:pPr>
      <w:r>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t>une destruction non autorisés</w:t>
      </w:r>
      <w:proofErr w:type="gramEnd"/>
      <w:r>
        <w:t>.</w:t>
      </w:r>
    </w:p>
    <w:p w14:paraId="3BED9671" w14:textId="77777777" w:rsidR="001C2AEE" w:rsidRDefault="00832529" w:rsidP="005F44DC">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24B13CA0" w14:textId="77777777" w:rsidR="001C2AEE" w:rsidRDefault="00832529" w:rsidP="005F44DC">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3E6F9C38" w14:textId="77777777" w:rsidR="001C2AEE" w:rsidRDefault="00832529" w:rsidP="005F44DC">
      <w:pPr>
        <w:pStyle w:val="RedaliaNormal"/>
      </w:pPr>
      <w:r>
        <w:t>Le Client se réserve le droit de refuser sans préavis l’accès à tout employé du Prestataire ou d’exiger le remplacement dudit employé si celui-ci ne respecte pas les politiques, procédures et règles de sécurité.</w:t>
      </w:r>
    </w:p>
    <w:p w14:paraId="5AC8DEDE" w14:textId="77777777" w:rsidR="001C2AEE" w:rsidRDefault="001C2AEE" w:rsidP="005F44DC">
      <w:pPr>
        <w:pStyle w:val="RedaliaNormal"/>
      </w:pPr>
    </w:p>
    <w:p w14:paraId="671AD246" w14:textId="77777777" w:rsidR="001C2AEE" w:rsidRDefault="001C2AEE" w:rsidP="005F44DC">
      <w:pPr>
        <w:pStyle w:val="RedaliaNormal"/>
        <w:pageBreakBefore/>
      </w:pPr>
    </w:p>
    <w:p w14:paraId="0B01A94A" w14:textId="77777777" w:rsidR="001C2AEE" w:rsidRDefault="001C2AEE" w:rsidP="005F44DC">
      <w:pPr>
        <w:pStyle w:val="RedaliaNormal"/>
      </w:pPr>
    </w:p>
    <w:p w14:paraId="59C837E6" w14:textId="77777777" w:rsidR="001C2AEE" w:rsidRDefault="00832529" w:rsidP="005F44DC">
      <w:pPr>
        <w:pStyle w:val="RedaliaNormal"/>
        <w:pBdr>
          <w:bottom w:val="single" w:sz="4" w:space="1" w:color="000000"/>
        </w:pBdr>
        <w:rPr>
          <w:b/>
          <w:bCs/>
          <w:sz w:val="24"/>
          <w:szCs w:val="24"/>
        </w:rPr>
      </w:pPr>
      <w:r>
        <w:rPr>
          <w:b/>
          <w:bCs/>
          <w:sz w:val="24"/>
          <w:szCs w:val="24"/>
        </w:rPr>
        <w:t>Contrôle de l’accès</w:t>
      </w:r>
    </w:p>
    <w:p w14:paraId="71155F59" w14:textId="77777777" w:rsidR="001C2AEE" w:rsidRDefault="001C2AEE" w:rsidP="005F44DC">
      <w:pPr>
        <w:pStyle w:val="RedaliaNormal"/>
      </w:pPr>
    </w:p>
    <w:p w14:paraId="5BF7CFA4" w14:textId="77777777" w:rsidR="001C2AEE" w:rsidRDefault="00832529" w:rsidP="005F44DC">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4CE5BF96" w14:textId="77777777" w:rsidR="001C2AEE" w:rsidRDefault="00832529" w:rsidP="005F44DC">
      <w:pPr>
        <w:pStyle w:val="RedaliaNormal"/>
      </w:pPr>
      <w:r>
        <w:t>Les accès au système informatique et/ou aux locaux du Clients sont délivrés de façon nominative aux personnes agissant pour le Prestataire dans le cadre de l’exécution du Contrat.</w:t>
      </w:r>
    </w:p>
    <w:p w14:paraId="24F3C4BF" w14:textId="77777777" w:rsidR="001C2AEE" w:rsidRDefault="00832529" w:rsidP="005F44DC">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36CF9267" w14:textId="77777777" w:rsidR="001C2AEE" w:rsidRDefault="00832529" w:rsidP="005F44DC">
      <w:pPr>
        <w:pStyle w:val="RedaliaNormal"/>
      </w:pPr>
      <w:r>
        <w:t>S’il est nécessaire de donner l’accès à des Informations classifiées de niveau</w:t>
      </w:r>
    </w:p>
    <w:p w14:paraId="54304A0A" w14:textId="77777777" w:rsidR="001C2AEE" w:rsidRDefault="00832529" w:rsidP="005F44DC">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5B954C8E" w14:textId="77777777" w:rsidR="001C2AEE" w:rsidRDefault="00832529" w:rsidP="005F44DC">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09A6C525" w14:textId="77777777" w:rsidR="001C2AEE" w:rsidRDefault="001C2AEE" w:rsidP="005F44DC">
      <w:pPr>
        <w:pStyle w:val="RedaliaNormal"/>
      </w:pPr>
    </w:p>
    <w:p w14:paraId="5DE5E2F3" w14:textId="77777777" w:rsidR="001C2AEE" w:rsidRDefault="001C2AEE" w:rsidP="005F44DC">
      <w:pPr>
        <w:pStyle w:val="RedaliaNormal"/>
      </w:pPr>
    </w:p>
    <w:p w14:paraId="57405B31" w14:textId="77777777" w:rsidR="001C2AEE" w:rsidRDefault="00832529" w:rsidP="005F44DC">
      <w:pPr>
        <w:pStyle w:val="RedaliaNormal"/>
        <w:pBdr>
          <w:bottom w:val="single" w:sz="4" w:space="1" w:color="000000"/>
        </w:pBdr>
        <w:rPr>
          <w:b/>
          <w:bCs/>
          <w:sz w:val="24"/>
          <w:szCs w:val="24"/>
        </w:rPr>
      </w:pPr>
      <w:r>
        <w:rPr>
          <w:b/>
          <w:bCs/>
          <w:sz w:val="24"/>
          <w:szCs w:val="24"/>
        </w:rPr>
        <w:t>Connexion à distance au réseau du client</w:t>
      </w:r>
    </w:p>
    <w:p w14:paraId="5AF75B9D" w14:textId="77777777" w:rsidR="001C2AEE" w:rsidRDefault="001C2AEE" w:rsidP="005F44DC">
      <w:pPr>
        <w:pStyle w:val="RedaliaNormal"/>
      </w:pPr>
    </w:p>
    <w:p w14:paraId="5E8276B1" w14:textId="77777777" w:rsidR="001C2AEE" w:rsidRDefault="00832529" w:rsidP="005F44DC">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4E104A47" w14:textId="77777777" w:rsidR="001C2AEE" w:rsidRDefault="00832529" w:rsidP="005F44DC">
      <w:pPr>
        <w:pStyle w:val="RedaliaNormal"/>
      </w:pPr>
      <w:r>
        <w:t>La connexion à distance au réseau du Client fait l’objet d’une consignation permanente et d’un archivage pour mémoire.</w:t>
      </w:r>
    </w:p>
    <w:p w14:paraId="61FE67CC" w14:textId="77777777" w:rsidR="001C2AEE" w:rsidRDefault="001C2AEE" w:rsidP="005F44DC">
      <w:pPr>
        <w:pStyle w:val="RedaliaNormal"/>
      </w:pPr>
    </w:p>
    <w:p w14:paraId="77E0ED6C" w14:textId="77777777" w:rsidR="001C2AEE" w:rsidRDefault="001C2AEE" w:rsidP="005F44DC">
      <w:pPr>
        <w:pStyle w:val="RedaliaNormal"/>
      </w:pPr>
    </w:p>
    <w:p w14:paraId="0B015328" w14:textId="77777777" w:rsidR="001C2AEE" w:rsidRDefault="00832529" w:rsidP="005F44DC">
      <w:pPr>
        <w:pStyle w:val="RedaliaNormal"/>
        <w:pBdr>
          <w:bottom w:val="single" w:sz="4" w:space="1" w:color="000000"/>
        </w:pBdr>
        <w:rPr>
          <w:b/>
          <w:bCs/>
          <w:sz w:val="24"/>
          <w:szCs w:val="24"/>
        </w:rPr>
      </w:pPr>
      <w:r>
        <w:rPr>
          <w:b/>
          <w:bCs/>
          <w:sz w:val="24"/>
          <w:szCs w:val="24"/>
        </w:rPr>
        <w:t>Evaluation des risques</w:t>
      </w:r>
    </w:p>
    <w:p w14:paraId="4CDFD004" w14:textId="77777777" w:rsidR="001C2AEE" w:rsidRDefault="001C2AEE" w:rsidP="005F44DC">
      <w:pPr>
        <w:pStyle w:val="RedaliaNormal"/>
      </w:pPr>
    </w:p>
    <w:p w14:paraId="413C02EB" w14:textId="77777777" w:rsidR="001C2AEE" w:rsidRDefault="00832529" w:rsidP="005F44DC">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3648C691" w14:textId="77777777" w:rsidR="001C2AEE" w:rsidRDefault="001C2AEE" w:rsidP="005F44DC">
      <w:pPr>
        <w:pStyle w:val="RedaliaNormal"/>
        <w:pageBreakBefore/>
      </w:pPr>
    </w:p>
    <w:p w14:paraId="20F6704F" w14:textId="77777777" w:rsidR="001C2AEE" w:rsidRDefault="00832529" w:rsidP="005F44DC">
      <w:pPr>
        <w:pStyle w:val="RedaliaNormal"/>
        <w:pBdr>
          <w:bottom w:val="single" w:sz="4" w:space="1" w:color="000000"/>
        </w:pBdr>
        <w:rPr>
          <w:b/>
          <w:bCs/>
          <w:sz w:val="24"/>
          <w:szCs w:val="24"/>
        </w:rPr>
      </w:pPr>
      <w:r>
        <w:rPr>
          <w:b/>
          <w:bCs/>
          <w:sz w:val="24"/>
          <w:szCs w:val="24"/>
        </w:rPr>
        <w:t>Dispositions finales</w:t>
      </w:r>
    </w:p>
    <w:p w14:paraId="293F530E" w14:textId="77777777" w:rsidR="001C2AEE" w:rsidRDefault="001C2AEE" w:rsidP="005F44DC">
      <w:pPr>
        <w:pStyle w:val="RedaliaNormal"/>
      </w:pPr>
    </w:p>
    <w:p w14:paraId="7D61F714" w14:textId="77777777" w:rsidR="001C2AEE" w:rsidRDefault="00832529" w:rsidP="005F44DC">
      <w:pPr>
        <w:pStyle w:val="RedaliaNormal"/>
      </w:pPr>
      <w:r>
        <w:t>Le non-respect de la présente annexe de sécurité constitue un manquement au Contrat pouvant justifier sa résiliation sans pénalité pour le Client.</w:t>
      </w:r>
    </w:p>
    <w:p w14:paraId="3250C6E8" w14:textId="77777777" w:rsidR="001C2AEE" w:rsidRDefault="00832529" w:rsidP="005F44DC">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5FEB89DF" w14:textId="77777777" w:rsidR="001C2AEE" w:rsidRDefault="00832529" w:rsidP="005F44DC">
      <w:pPr>
        <w:pStyle w:val="RedaliaNormal"/>
      </w:pPr>
      <w:r>
        <w:t>La présente annexe de sécurité pourra être révisée par le Client tous les ans et modifiée si nécessaire sans pénalité ni surcoût.</w:t>
      </w:r>
    </w:p>
    <w:p w14:paraId="46190B7E" w14:textId="77777777" w:rsidR="001C2AEE" w:rsidRDefault="001C2AEE" w:rsidP="005F44DC">
      <w:pPr>
        <w:pStyle w:val="RedaliaNormal"/>
      </w:pPr>
    </w:p>
    <w:p w14:paraId="49DACA1F" w14:textId="77777777" w:rsidR="001C2AEE" w:rsidRDefault="001C2AEE" w:rsidP="005F44DC">
      <w:pPr>
        <w:pStyle w:val="RedaliaNormal"/>
        <w:pageBreakBefore/>
        <w:spacing w:before="120" w:after="120"/>
      </w:pPr>
    </w:p>
    <w:p w14:paraId="45699A83" w14:textId="77777777" w:rsidR="001C2AEE" w:rsidRDefault="00832529" w:rsidP="005F44DC">
      <w:pPr>
        <w:pStyle w:val="RedaliaTitre1"/>
        <w:jc w:val="both"/>
      </w:pPr>
      <w:bookmarkStart w:id="136" w:name="_Toc235085684"/>
      <w:r>
        <w:t>Annexe - RGPD</w:t>
      </w:r>
      <w:bookmarkEnd w:id="136"/>
    </w:p>
    <w:p w14:paraId="7F5962A3" w14:textId="77777777" w:rsidR="001C2AEE" w:rsidRDefault="001C2AEE" w:rsidP="005F44DC">
      <w:pPr>
        <w:pStyle w:val="RedaliaNormal"/>
      </w:pPr>
    </w:p>
    <w:p w14:paraId="2329F942" w14:textId="77777777" w:rsidR="001C2AEE" w:rsidRDefault="001C2AEE" w:rsidP="005F44DC">
      <w:pPr>
        <w:jc w:val="both"/>
        <w:rPr>
          <w:rFonts w:cs="Arial"/>
          <w:b/>
          <w:bCs/>
          <w:caps/>
          <w:sz w:val="32"/>
          <w:szCs w:val="32"/>
        </w:rPr>
      </w:pPr>
    </w:p>
    <w:p w14:paraId="1C4C1E23" w14:textId="77777777" w:rsidR="001C2AEE" w:rsidRDefault="00832529" w:rsidP="005F44DC">
      <w:pPr>
        <w:jc w:val="both"/>
      </w:pPr>
      <w:r>
        <w:rPr>
          <w:rFonts w:cs="Arial"/>
          <w:b/>
          <w:bCs/>
          <w:caps/>
          <w:sz w:val="32"/>
          <w:szCs w:val="32"/>
        </w:rPr>
        <w:t>CONVENTION de sous-traitance de données à caractère personnel</w:t>
      </w:r>
    </w:p>
    <w:p w14:paraId="2F2CF14B" w14:textId="77777777" w:rsidR="001C2AEE" w:rsidRDefault="001C2AEE" w:rsidP="005F44DC">
      <w:pPr>
        <w:jc w:val="both"/>
        <w:rPr>
          <w:rFonts w:ascii="Times New Roman" w:hAnsi="Times New Roman"/>
          <w:sz w:val="24"/>
          <w:szCs w:val="24"/>
        </w:rPr>
      </w:pPr>
    </w:p>
    <w:p w14:paraId="6A319625" w14:textId="77777777" w:rsidR="001C2AEE" w:rsidRDefault="001C2AEE" w:rsidP="005F44DC">
      <w:pPr>
        <w:jc w:val="both"/>
        <w:rPr>
          <w:rFonts w:ascii="Times New Roman" w:hAnsi="Times New Roman"/>
          <w:sz w:val="24"/>
          <w:szCs w:val="24"/>
        </w:rPr>
      </w:pPr>
    </w:p>
    <w:p w14:paraId="0B5A09B9" w14:textId="77777777" w:rsidR="001C2AEE" w:rsidRDefault="00832529" w:rsidP="005F44DC">
      <w:pPr>
        <w:jc w:val="both"/>
      </w:pPr>
      <w:r>
        <w:rPr>
          <w:rFonts w:cs="Arial"/>
          <w:b/>
          <w:bCs/>
          <w:sz w:val="20"/>
        </w:rPr>
        <w:t>ENTRE :</w:t>
      </w:r>
    </w:p>
    <w:p w14:paraId="1833B07D" w14:textId="77777777" w:rsidR="001C2AEE" w:rsidRDefault="001C2AEE" w:rsidP="005F44DC">
      <w:pPr>
        <w:jc w:val="both"/>
        <w:rPr>
          <w:rFonts w:ascii="Times New Roman" w:hAnsi="Times New Roman"/>
          <w:sz w:val="24"/>
          <w:szCs w:val="24"/>
        </w:rPr>
      </w:pPr>
    </w:p>
    <w:p w14:paraId="12065A52" w14:textId="77777777" w:rsidR="001C2AEE" w:rsidRDefault="001C2AEE" w:rsidP="005F44DC">
      <w:pPr>
        <w:jc w:val="both"/>
        <w:rPr>
          <w:rFonts w:ascii="Times New Roman" w:hAnsi="Times New Roman"/>
          <w:sz w:val="24"/>
          <w:szCs w:val="24"/>
        </w:rPr>
      </w:pPr>
    </w:p>
    <w:p w14:paraId="18C3A407" w14:textId="77777777" w:rsidR="001C2AEE" w:rsidRDefault="00832529" w:rsidP="005F44DC">
      <w:pPr>
        <w:jc w:val="both"/>
      </w:pPr>
      <w:r>
        <w:rPr>
          <w:rFonts w:cs="Arial"/>
          <w:color w:val="FF0000"/>
          <w:sz w:val="20"/>
        </w:rPr>
        <w:t>[Désignation]</w:t>
      </w:r>
    </w:p>
    <w:p w14:paraId="247868C7" w14:textId="77777777" w:rsidR="001C2AEE" w:rsidRDefault="00832529" w:rsidP="005F44DC">
      <w:pPr>
        <w:jc w:val="both"/>
      </w:pPr>
      <w:r>
        <w:rPr>
          <w:rFonts w:cs="Arial"/>
          <w:color w:val="FF0000"/>
          <w:sz w:val="20"/>
        </w:rPr>
        <w:t xml:space="preserve">[Forme sociale] </w:t>
      </w:r>
      <w:r>
        <w:rPr>
          <w:rFonts w:cs="Arial"/>
          <w:sz w:val="20"/>
        </w:rPr>
        <w:t xml:space="preserve">au capital de </w:t>
      </w:r>
      <w:r>
        <w:rPr>
          <w:rFonts w:cs="Arial"/>
          <w:color w:val="FF0000"/>
          <w:sz w:val="20"/>
        </w:rPr>
        <w:t>[capital]</w:t>
      </w:r>
      <w:r>
        <w:rPr>
          <w:rFonts w:cs="Arial"/>
          <w:sz w:val="20"/>
        </w:rPr>
        <w:t xml:space="preserve">, dont le siège social se situe </w:t>
      </w:r>
      <w:r>
        <w:rPr>
          <w:rFonts w:cs="Arial"/>
          <w:color w:val="FF0000"/>
          <w:sz w:val="20"/>
        </w:rPr>
        <w:t>[siège social</w:t>
      </w:r>
      <w:r>
        <w:rPr>
          <w:rFonts w:cs="Arial"/>
          <w:sz w:val="20"/>
        </w:rPr>
        <w:t xml:space="preserve">], inscrite au Registre du Commerce et des Sociétés de </w:t>
      </w:r>
      <w:r>
        <w:rPr>
          <w:rFonts w:cs="Arial"/>
          <w:color w:val="FF0000"/>
          <w:sz w:val="20"/>
        </w:rPr>
        <w:t>[ville]</w:t>
      </w:r>
      <w:r>
        <w:rPr>
          <w:rFonts w:cs="Arial"/>
          <w:sz w:val="20"/>
        </w:rPr>
        <w:t xml:space="preserve"> sous le numéro </w:t>
      </w:r>
      <w:r>
        <w:rPr>
          <w:rFonts w:cs="Arial"/>
          <w:color w:val="FF0000"/>
          <w:sz w:val="20"/>
        </w:rPr>
        <w:t>[numéro RCS]</w:t>
      </w:r>
    </w:p>
    <w:p w14:paraId="3A5851AA" w14:textId="77777777" w:rsidR="001C2AEE" w:rsidRDefault="00832529" w:rsidP="005F44DC">
      <w:pPr>
        <w:jc w:val="both"/>
      </w:pPr>
      <w:r>
        <w:rPr>
          <w:rFonts w:cs="Arial"/>
          <w:sz w:val="20"/>
        </w:rPr>
        <w:t xml:space="preserve">Représentée par </w:t>
      </w:r>
      <w:r>
        <w:rPr>
          <w:rFonts w:cs="Arial"/>
          <w:color w:val="FF0000"/>
          <w:sz w:val="20"/>
        </w:rPr>
        <w:t>[représentant légal]</w:t>
      </w:r>
      <w:r>
        <w:rPr>
          <w:rFonts w:cs="Arial"/>
          <w:sz w:val="20"/>
        </w:rPr>
        <w:t xml:space="preserve"> en sa qualité de </w:t>
      </w:r>
      <w:r>
        <w:rPr>
          <w:rFonts w:cs="Arial"/>
          <w:color w:val="FF0000"/>
          <w:sz w:val="20"/>
        </w:rPr>
        <w:t>[qualité]</w:t>
      </w:r>
    </w:p>
    <w:p w14:paraId="6941C983" w14:textId="77777777" w:rsidR="001C2AEE" w:rsidRDefault="001C2AEE" w:rsidP="005F44DC">
      <w:pPr>
        <w:jc w:val="both"/>
        <w:rPr>
          <w:rFonts w:ascii="Times New Roman" w:hAnsi="Times New Roman"/>
          <w:sz w:val="24"/>
          <w:szCs w:val="24"/>
        </w:rPr>
      </w:pPr>
    </w:p>
    <w:p w14:paraId="1BDC8FDE" w14:textId="77777777" w:rsidR="001C2AEE" w:rsidRDefault="001C2AEE" w:rsidP="005F44DC">
      <w:pPr>
        <w:jc w:val="both"/>
        <w:rPr>
          <w:rFonts w:ascii="Times New Roman" w:hAnsi="Times New Roman"/>
          <w:sz w:val="24"/>
          <w:szCs w:val="24"/>
        </w:rPr>
      </w:pPr>
    </w:p>
    <w:p w14:paraId="7787F2FD" w14:textId="77777777" w:rsidR="001C2AEE" w:rsidRDefault="00832529" w:rsidP="005F44DC">
      <w:pPr>
        <w:jc w:val="both"/>
      </w:pPr>
      <w:r>
        <w:rPr>
          <w:rFonts w:cs="Arial"/>
          <w:sz w:val="20"/>
        </w:rPr>
        <w:t>Ci-après indifféremment dénommée « </w:t>
      </w:r>
      <w:r>
        <w:rPr>
          <w:rFonts w:cs="Arial"/>
          <w:color w:val="FF0000"/>
          <w:sz w:val="20"/>
        </w:rPr>
        <w:t>[XXX</w:t>
      </w:r>
      <w:proofErr w:type="gramStart"/>
      <w:r>
        <w:rPr>
          <w:rFonts w:cs="Arial"/>
          <w:color w:val="FF0000"/>
          <w:sz w:val="20"/>
        </w:rPr>
        <w:t>]</w:t>
      </w:r>
      <w:r>
        <w:rPr>
          <w:rFonts w:cs="Arial"/>
          <w:sz w:val="20"/>
        </w:rPr>
        <w:t>»</w:t>
      </w:r>
      <w:proofErr w:type="gramEnd"/>
      <w:r>
        <w:rPr>
          <w:rFonts w:cs="Arial"/>
          <w:sz w:val="20"/>
        </w:rPr>
        <w:t xml:space="preserve"> ou « </w:t>
      </w:r>
      <w:r>
        <w:rPr>
          <w:rFonts w:cs="Arial"/>
          <w:b/>
          <w:bCs/>
          <w:sz w:val="20"/>
        </w:rPr>
        <w:t>le Sous-traitant</w:t>
      </w:r>
      <w:r>
        <w:rPr>
          <w:rFonts w:cs="Arial"/>
          <w:sz w:val="20"/>
        </w:rPr>
        <w:t> »</w:t>
      </w:r>
    </w:p>
    <w:p w14:paraId="3581CEB8" w14:textId="77777777" w:rsidR="001C2AEE" w:rsidRDefault="001C2AEE" w:rsidP="005F44DC">
      <w:pPr>
        <w:jc w:val="both"/>
        <w:rPr>
          <w:rFonts w:ascii="Times New Roman" w:hAnsi="Times New Roman"/>
          <w:sz w:val="24"/>
          <w:szCs w:val="24"/>
        </w:rPr>
      </w:pPr>
    </w:p>
    <w:p w14:paraId="4FE43798" w14:textId="77777777" w:rsidR="001C2AEE" w:rsidRDefault="00832529" w:rsidP="005F44DC">
      <w:pPr>
        <w:jc w:val="both"/>
      </w:pPr>
      <w:r>
        <w:rPr>
          <w:rFonts w:cs="Arial"/>
          <w:sz w:val="20"/>
        </w:rPr>
        <w:t>D’une part,</w:t>
      </w:r>
    </w:p>
    <w:p w14:paraId="01359864" w14:textId="77777777" w:rsidR="001C2AEE" w:rsidRDefault="00832529" w:rsidP="005F44DC">
      <w:pPr>
        <w:jc w:val="both"/>
      </w:pPr>
      <w:r>
        <w:rPr>
          <w:rFonts w:cs="Arial"/>
          <w:b/>
          <w:bCs/>
          <w:sz w:val="20"/>
        </w:rPr>
        <w:t>ET :</w:t>
      </w:r>
    </w:p>
    <w:p w14:paraId="0023E376" w14:textId="77777777" w:rsidR="001C2AEE" w:rsidRDefault="001C2AEE" w:rsidP="005F44DC">
      <w:pPr>
        <w:jc w:val="both"/>
        <w:rPr>
          <w:rFonts w:ascii="Times New Roman" w:hAnsi="Times New Roman"/>
          <w:sz w:val="24"/>
          <w:szCs w:val="24"/>
        </w:rPr>
      </w:pPr>
    </w:p>
    <w:p w14:paraId="7BD9E302" w14:textId="77777777" w:rsidR="001C2AEE" w:rsidRDefault="001C2AEE" w:rsidP="005F44DC">
      <w:pPr>
        <w:jc w:val="both"/>
        <w:rPr>
          <w:rFonts w:ascii="Times New Roman" w:hAnsi="Times New Roman"/>
          <w:sz w:val="24"/>
          <w:szCs w:val="24"/>
        </w:rPr>
      </w:pPr>
    </w:p>
    <w:p w14:paraId="70E6B174" w14:textId="77777777" w:rsidR="001C2AEE" w:rsidRDefault="00832529" w:rsidP="005F44DC">
      <w:pPr>
        <w:jc w:val="both"/>
      </w:pPr>
      <w:r>
        <w:rPr>
          <w:rFonts w:cs="Arial"/>
          <w:b/>
          <w:bCs/>
          <w:sz w:val="20"/>
        </w:rPr>
        <w:t xml:space="preserve">L'AGENCE FRANCAISE DE DEVELOPPEMENT (AFD), </w:t>
      </w:r>
      <w:r>
        <w:rPr>
          <w:rFonts w:cs="Arial"/>
          <w:sz w:val="20"/>
        </w:rPr>
        <w:t>Etablissement public Industriel et Commercial, dont le siège est à PARIS XII - 5, rue Roland Barthes, Immatriculée au RCS de Paris sous le numéro B 775 665 599</w:t>
      </w:r>
    </w:p>
    <w:p w14:paraId="5D32AEE4" w14:textId="77777777" w:rsidR="001C2AEE" w:rsidRDefault="00832529" w:rsidP="005F44DC">
      <w:pPr>
        <w:jc w:val="both"/>
      </w:pPr>
      <w:r>
        <w:rPr>
          <w:rFonts w:cs="Arial"/>
          <w:sz w:val="20"/>
        </w:rPr>
        <w:t xml:space="preserve">Représentée par </w:t>
      </w:r>
      <w:r>
        <w:rPr>
          <w:rFonts w:cs="Arial"/>
          <w:color w:val="FF0000"/>
          <w:sz w:val="20"/>
        </w:rPr>
        <w:t>[à compléter]</w:t>
      </w:r>
    </w:p>
    <w:p w14:paraId="7C6C557D" w14:textId="77777777" w:rsidR="001C2AEE" w:rsidRDefault="001C2AEE" w:rsidP="005F44DC">
      <w:pPr>
        <w:jc w:val="both"/>
        <w:rPr>
          <w:rFonts w:ascii="Times New Roman" w:hAnsi="Times New Roman"/>
          <w:sz w:val="24"/>
          <w:szCs w:val="24"/>
        </w:rPr>
      </w:pPr>
    </w:p>
    <w:p w14:paraId="6318957E" w14:textId="77777777" w:rsidR="001C2AEE" w:rsidRDefault="00832529" w:rsidP="005F44DC">
      <w:pPr>
        <w:jc w:val="both"/>
      </w:pPr>
      <w:r>
        <w:rPr>
          <w:rFonts w:cs="Arial"/>
          <w:sz w:val="20"/>
        </w:rPr>
        <w:t>Ci-après indifféremment dénommée « </w:t>
      </w:r>
      <w:proofErr w:type="gramStart"/>
      <w:r>
        <w:rPr>
          <w:rFonts w:cs="Arial"/>
          <w:b/>
          <w:bCs/>
          <w:sz w:val="20"/>
        </w:rPr>
        <w:t>AFD</w:t>
      </w:r>
      <w:r>
        <w:rPr>
          <w:rFonts w:cs="Arial"/>
          <w:sz w:val="20"/>
        </w:rPr>
        <w:t>»</w:t>
      </w:r>
      <w:proofErr w:type="gramEnd"/>
      <w:r>
        <w:rPr>
          <w:rFonts w:cs="Arial"/>
          <w:sz w:val="20"/>
        </w:rPr>
        <w:t xml:space="preserve"> ou « </w:t>
      </w:r>
      <w:r>
        <w:rPr>
          <w:rFonts w:cs="Arial"/>
          <w:b/>
          <w:bCs/>
          <w:sz w:val="20"/>
        </w:rPr>
        <w:t>le Responsable de traitement</w:t>
      </w:r>
      <w:r>
        <w:rPr>
          <w:rFonts w:cs="Arial"/>
          <w:sz w:val="20"/>
        </w:rPr>
        <w:t> »</w:t>
      </w:r>
    </w:p>
    <w:p w14:paraId="412BF0FE" w14:textId="77777777" w:rsidR="001C2AEE" w:rsidRDefault="001C2AEE" w:rsidP="005F44DC">
      <w:pPr>
        <w:jc w:val="both"/>
        <w:rPr>
          <w:rFonts w:ascii="Times New Roman" w:hAnsi="Times New Roman"/>
          <w:sz w:val="24"/>
          <w:szCs w:val="24"/>
        </w:rPr>
      </w:pPr>
    </w:p>
    <w:p w14:paraId="4DC92188" w14:textId="77777777" w:rsidR="001C2AEE" w:rsidRDefault="00832529" w:rsidP="005F44DC">
      <w:pPr>
        <w:jc w:val="both"/>
      </w:pPr>
      <w:r>
        <w:rPr>
          <w:rFonts w:cs="Arial"/>
          <w:sz w:val="20"/>
        </w:rPr>
        <w:t>D’autre part,</w:t>
      </w:r>
    </w:p>
    <w:p w14:paraId="38182F68" w14:textId="77777777" w:rsidR="001C2AEE" w:rsidRDefault="001C2AEE" w:rsidP="005F44DC">
      <w:pPr>
        <w:jc w:val="both"/>
        <w:rPr>
          <w:rFonts w:ascii="Times New Roman" w:hAnsi="Times New Roman"/>
          <w:sz w:val="24"/>
          <w:szCs w:val="24"/>
        </w:rPr>
      </w:pPr>
    </w:p>
    <w:p w14:paraId="12DF69D2" w14:textId="77777777" w:rsidR="001C2AEE" w:rsidRDefault="00832529" w:rsidP="005F44DC">
      <w:pPr>
        <w:jc w:val="both"/>
      </w:pPr>
      <w:r>
        <w:rPr>
          <w:rFonts w:cs="Arial"/>
          <w:sz w:val="20"/>
        </w:rPr>
        <w:t>Les sociétés ci-dessus sont individuellement ou ensemble ci-après dénommées « </w:t>
      </w:r>
      <w:r>
        <w:rPr>
          <w:rFonts w:cs="Arial"/>
          <w:b/>
          <w:bCs/>
          <w:sz w:val="20"/>
        </w:rPr>
        <w:t xml:space="preserve">la ou les Partie(s) </w:t>
      </w:r>
      <w:r>
        <w:rPr>
          <w:rFonts w:cs="Arial"/>
          <w:sz w:val="20"/>
        </w:rPr>
        <w:t>».</w:t>
      </w:r>
    </w:p>
    <w:p w14:paraId="1FEB6A3E" w14:textId="77777777" w:rsidR="001C2AEE" w:rsidRDefault="001C2AEE" w:rsidP="005F44DC">
      <w:pPr>
        <w:jc w:val="both"/>
        <w:rPr>
          <w:rFonts w:ascii="Times New Roman" w:hAnsi="Times New Roman"/>
          <w:caps/>
          <w:sz w:val="24"/>
          <w:szCs w:val="24"/>
        </w:rPr>
      </w:pPr>
    </w:p>
    <w:p w14:paraId="255794E8" w14:textId="77777777" w:rsidR="001C2AEE" w:rsidRDefault="001C2AEE" w:rsidP="005F44DC">
      <w:pPr>
        <w:jc w:val="both"/>
        <w:rPr>
          <w:rFonts w:ascii="Times New Roman" w:hAnsi="Times New Roman"/>
          <w:caps/>
          <w:sz w:val="24"/>
          <w:szCs w:val="24"/>
        </w:rPr>
      </w:pPr>
    </w:p>
    <w:p w14:paraId="2BF84D97" w14:textId="77777777" w:rsidR="001C2AEE" w:rsidRDefault="00832529" w:rsidP="005F44DC">
      <w:pPr>
        <w:jc w:val="both"/>
      </w:pPr>
      <w:r>
        <w:rPr>
          <w:rFonts w:cs="Arial"/>
          <w:b/>
          <w:bCs/>
          <w:caps/>
          <w:sz w:val="20"/>
          <w:u w:val="single"/>
        </w:rPr>
        <w:t>Il est préalablement exposé ce qui suit</w:t>
      </w:r>
      <w:r>
        <w:rPr>
          <w:rFonts w:cs="Arial"/>
          <w:sz w:val="20"/>
        </w:rPr>
        <w:t> :</w:t>
      </w:r>
    </w:p>
    <w:p w14:paraId="6FC5745E" w14:textId="77777777" w:rsidR="001C2AEE" w:rsidRDefault="001C2AEE" w:rsidP="005F44DC">
      <w:pPr>
        <w:jc w:val="both"/>
        <w:rPr>
          <w:rFonts w:ascii="Times New Roman" w:hAnsi="Times New Roman"/>
          <w:sz w:val="24"/>
          <w:szCs w:val="24"/>
        </w:rPr>
      </w:pPr>
    </w:p>
    <w:p w14:paraId="050E242D" w14:textId="77777777" w:rsidR="001C2AEE" w:rsidRDefault="001C2AEE" w:rsidP="005F44DC">
      <w:pPr>
        <w:jc w:val="both"/>
        <w:rPr>
          <w:rFonts w:ascii="Times New Roman" w:hAnsi="Times New Roman"/>
          <w:sz w:val="24"/>
          <w:szCs w:val="24"/>
        </w:rPr>
      </w:pPr>
    </w:p>
    <w:p w14:paraId="0A8E86BA" w14:textId="77777777" w:rsidR="001C2AEE" w:rsidRDefault="00832529" w:rsidP="005F44DC">
      <w:pPr>
        <w:spacing w:after="159"/>
        <w:jc w:val="both"/>
      </w:pPr>
      <w:r>
        <w:rPr>
          <w:rFonts w:cs="Arial"/>
          <w:color w:val="FF0000"/>
          <w:sz w:val="20"/>
        </w:rPr>
        <w:t>[Présenter le contexte de la prestation]</w:t>
      </w:r>
    </w:p>
    <w:p w14:paraId="18D33FC6" w14:textId="77777777" w:rsidR="001C2AEE" w:rsidRDefault="001C2AEE" w:rsidP="005F44DC">
      <w:pPr>
        <w:jc w:val="both"/>
        <w:rPr>
          <w:rFonts w:ascii="Times New Roman" w:hAnsi="Times New Roman"/>
          <w:sz w:val="24"/>
          <w:szCs w:val="24"/>
        </w:rPr>
      </w:pPr>
    </w:p>
    <w:p w14:paraId="7B425D3A" w14:textId="77777777" w:rsidR="001C2AEE" w:rsidRDefault="00832529" w:rsidP="005F44DC">
      <w:pPr>
        <w:jc w:val="both"/>
      </w:pPr>
      <w:r>
        <w:rPr>
          <w:rFonts w:cs="Arial"/>
          <w:sz w:val="20"/>
        </w:rPr>
        <w:t xml:space="preserve">XXX a été choisi par l’AFD pour lui fournir la prestation de </w:t>
      </w:r>
      <w:r>
        <w:rPr>
          <w:rFonts w:cs="Arial"/>
          <w:color w:val="FF0000"/>
          <w:sz w:val="20"/>
        </w:rPr>
        <w:t>[Préciser]</w:t>
      </w:r>
      <w:r>
        <w:rPr>
          <w:rFonts w:cs="Arial"/>
          <w:sz w:val="20"/>
        </w:rPr>
        <w:t xml:space="preserve">, aux charges et conditions telles que définies dans le cadre d’un contrat séparé, référencé </w:t>
      </w:r>
      <w:r>
        <w:rPr>
          <w:rFonts w:cs="Arial"/>
          <w:color w:val="FF0000"/>
          <w:sz w:val="20"/>
        </w:rPr>
        <w:t>[Compléter]</w:t>
      </w:r>
      <w:r>
        <w:rPr>
          <w:rFonts w:cs="Arial"/>
          <w:b/>
          <w:bCs/>
          <w:sz w:val="20"/>
        </w:rPr>
        <w:t xml:space="preserve">, </w:t>
      </w:r>
      <w:r>
        <w:rPr>
          <w:rFonts w:cs="Arial"/>
          <w:sz w:val="20"/>
        </w:rPr>
        <w:t xml:space="preserve">signé à </w:t>
      </w:r>
      <w:r>
        <w:rPr>
          <w:rFonts w:cs="Arial"/>
          <w:color w:val="FF0000"/>
          <w:sz w:val="20"/>
        </w:rPr>
        <w:t xml:space="preserve">[Compléter] </w:t>
      </w:r>
      <w:r>
        <w:rPr>
          <w:rFonts w:cs="Arial"/>
          <w:sz w:val="20"/>
        </w:rPr>
        <w:t xml:space="preserve">le </w:t>
      </w:r>
      <w:r>
        <w:rPr>
          <w:rFonts w:cs="Arial"/>
          <w:color w:val="FF0000"/>
          <w:sz w:val="20"/>
        </w:rPr>
        <w:t>[Compléter]</w:t>
      </w:r>
      <w:r>
        <w:rPr>
          <w:rFonts w:cs="Arial"/>
          <w:sz w:val="20"/>
        </w:rPr>
        <w:t>, ci-après dénommé « le Contrat Principal ».</w:t>
      </w:r>
    </w:p>
    <w:p w14:paraId="3BFF7328" w14:textId="77777777" w:rsidR="001C2AEE" w:rsidRDefault="001C2AEE" w:rsidP="005F44DC">
      <w:pPr>
        <w:jc w:val="both"/>
        <w:rPr>
          <w:rFonts w:ascii="Times New Roman" w:hAnsi="Times New Roman"/>
          <w:sz w:val="24"/>
          <w:szCs w:val="24"/>
        </w:rPr>
      </w:pPr>
    </w:p>
    <w:p w14:paraId="51F18D63" w14:textId="77777777" w:rsidR="001C2AEE" w:rsidRDefault="00832529" w:rsidP="005F44DC">
      <w:pPr>
        <w:jc w:val="both"/>
      </w:pPr>
      <w:r>
        <w:rPr>
          <w:rFonts w:cs="Arial"/>
          <w:sz w:val="20"/>
        </w:rPr>
        <w:t xml:space="preserve">Dans le cadre des services fournis en application du Contrat Principal, le Sous-traitant est amené à traiter, pour le compte de l’AFD, des données à caractère personnel dans la mesure où il s’agit d’informations relatives à des personnes physiques identifiées ou identifiables, directement ou indirectement (ci-après dénommées les « Données »). En application de la réglementation relative à la protection des données personnelles, en ce compris les articles 28 et suivant du Règlement général sur la protection des données (ci-après « le Règlement »), XXX est considérée comme </w:t>
      </w:r>
      <w:r>
        <w:rPr>
          <w:rFonts w:cs="Arial"/>
          <w:sz w:val="20"/>
        </w:rPr>
        <w:lastRenderedPageBreak/>
        <w:t>sous-traitant de l’AFD et ne peut par conséquent agir que sur instructions de celle-ci, laquelle doit notamment préciser auprès de son sous-traitant, par la voie contractuelle, les obligations de ce dernier.</w:t>
      </w:r>
    </w:p>
    <w:p w14:paraId="3AC9F039" w14:textId="77777777" w:rsidR="001C2AEE" w:rsidRDefault="001C2AEE" w:rsidP="005F44DC">
      <w:pPr>
        <w:jc w:val="both"/>
        <w:rPr>
          <w:rFonts w:ascii="Times New Roman" w:hAnsi="Times New Roman"/>
          <w:sz w:val="24"/>
          <w:szCs w:val="24"/>
        </w:rPr>
      </w:pPr>
    </w:p>
    <w:p w14:paraId="70118BB4" w14:textId="77777777" w:rsidR="001C2AEE" w:rsidRDefault="00832529" w:rsidP="005F44DC">
      <w:pPr>
        <w:jc w:val="both"/>
      </w:pPr>
      <w:r>
        <w:rPr>
          <w:rFonts w:cs="Arial"/>
          <w:sz w:val="20"/>
        </w:rPr>
        <w:t>Dans ce contexte, les Parties se sont rapprochées afin de convenir de ce qui suit.</w:t>
      </w:r>
    </w:p>
    <w:p w14:paraId="6C295FCA" w14:textId="77777777" w:rsidR="001C2AEE" w:rsidRDefault="001C2AEE" w:rsidP="005F44DC">
      <w:pPr>
        <w:jc w:val="both"/>
        <w:rPr>
          <w:rFonts w:ascii="Times New Roman" w:hAnsi="Times New Roman"/>
          <w:sz w:val="24"/>
          <w:szCs w:val="24"/>
        </w:rPr>
      </w:pPr>
    </w:p>
    <w:p w14:paraId="0A4CBBB3" w14:textId="77777777" w:rsidR="001C2AEE" w:rsidRDefault="001C2AEE" w:rsidP="005F44DC">
      <w:pPr>
        <w:spacing w:after="240"/>
        <w:jc w:val="both"/>
        <w:rPr>
          <w:rFonts w:ascii="Times New Roman" w:hAnsi="Times New Roman"/>
          <w:sz w:val="24"/>
          <w:szCs w:val="24"/>
        </w:rPr>
      </w:pPr>
    </w:p>
    <w:p w14:paraId="3CC98A7C" w14:textId="77777777" w:rsidR="001C2AEE" w:rsidRDefault="001C2AEE" w:rsidP="005F44DC">
      <w:pPr>
        <w:spacing w:after="240"/>
        <w:jc w:val="both"/>
        <w:rPr>
          <w:rFonts w:ascii="Times New Roman" w:hAnsi="Times New Roman"/>
          <w:sz w:val="24"/>
          <w:szCs w:val="24"/>
        </w:rPr>
      </w:pPr>
    </w:p>
    <w:p w14:paraId="1AD28354" w14:textId="77777777" w:rsidR="001C2AEE" w:rsidRDefault="001C2AEE" w:rsidP="005F44DC">
      <w:pPr>
        <w:spacing w:after="240"/>
        <w:jc w:val="both"/>
        <w:rPr>
          <w:rFonts w:ascii="Times New Roman" w:hAnsi="Times New Roman"/>
          <w:sz w:val="24"/>
          <w:szCs w:val="24"/>
        </w:rPr>
      </w:pPr>
    </w:p>
    <w:p w14:paraId="1904DD8C" w14:textId="77777777" w:rsidR="001C2AEE" w:rsidRDefault="00832529" w:rsidP="005F44DC">
      <w:pPr>
        <w:jc w:val="both"/>
      </w:pPr>
      <w:r>
        <w:rPr>
          <w:rFonts w:cs="Arial"/>
          <w:b/>
          <w:bCs/>
          <w:sz w:val="20"/>
          <w:u w:val="single"/>
        </w:rPr>
        <w:t>IL A ETE ARRETE ET CONVENU CE QUI SUIT</w:t>
      </w:r>
      <w:r>
        <w:rPr>
          <w:rFonts w:cs="Arial"/>
          <w:b/>
          <w:bCs/>
          <w:sz w:val="20"/>
        </w:rPr>
        <w:t> :</w:t>
      </w:r>
    </w:p>
    <w:p w14:paraId="6AB407E4" w14:textId="77777777" w:rsidR="001C2AEE" w:rsidRDefault="001C2AEE" w:rsidP="005F44DC">
      <w:pPr>
        <w:jc w:val="both"/>
        <w:rPr>
          <w:rFonts w:ascii="Times New Roman" w:hAnsi="Times New Roman"/>
          <w:sz w:val="24"/>
          <w:szCs w:val="24"/>
        </w:rPr>
      </w:pPr>
    </w:p>
    <w:p w14:paraId="179FB356" w14:textId="77777777" w:rsidR="001C2AEE" w:rsidRDefault="001C2AEE" w:rsidP="005F44DC">
      <w:pPr>
        <w:jc w:val="both"/>
        <w:rPr>
          <w:rFonts w:ascii="Times New Roman" w:hAnsi="Times New Roman"/>
          <w:sz w:val="24"/>
          <w:szCs w:val="24"/>
        </w:rPr>
      </w:pPr>
    </w:p>
    <w:p w14:paraId="64AFA73B" w14:textId="77777777" w:rsidR="001C2AEE" w:rsidRDefault="00832529" w:rsidP="005F44DC">
      <w:pPr>
        <w:jc w:val="both"/>
      </w:pPr>
      <w:r>
        <w:rPr>
          <w:rFonts w:cs="Arial"/>
          <w:b/>
          <w:bCs/>
          <w:sz w:val="20"/>
        </w:rPr>
        <w:t>1. Objet de la Convention</w:t>
      </w:r>
    </w:p>
    <w:p w14:paraId="41AF7D17" w14:textId="77777777" w:rsidR="001C2AEE" w:rsidRDefault="001C2AEE" w:rsidP="005F44DC">
      <w:pPr>
        <w:jc w:val="both"/>
        <w:rPr>
          <w:rFonts w:ascii="Times New Roman" w:hAnsi="Times New Roman"/>
          <w:sz w:val="24"/>
          <w:szCs w:val="24"/>
        </w:rPr>
      </w:pPr>
    </w:p>
    <w:p w14:paraId="045EC276" w14:textId="77777777" w:rsidR="001C2AEE" w:rsidRDefault="00832529" w:rsidP="005F44DC">
      <w:pPr>
        <w:jc w:val="both"/>
      </w:pPr>
      <w:r>
        <w:rPr>
          <w:rFonts w:cs="Arial"/>
          <w:sz w:val="20"/>
        </w:rPr>
        <w:t>La présente convention (ci-après dénommée « Convention ») détermine les conditions dans lesquelles le Sous-traitant s’engage à traiter les Données confiées par le Responsable de Traitement dans le cadre de la fourniture des prestations définies dans le Contrat Principal.</w:t>
      </w:r>
    </w:p>
    <w:p w14:paraId="4256D9F2" w14:textId="77777777" w:rsidR="001C2AEE" w:rsidRDefault="001C2AEE" w:rsidP="005F44DC">
      <w:pPr>
        <w:jc w:val="both"/>
        <w:rPr>
          <w:rFonts w:ascii="Times New Roman" w:hAnsi="Times New Roman"/>
          <w:sz w:val="24"/>
          <w:szCs w:val="24"/>
        </w:rPr>
      </w:pPr>
    </w:p>
    <w:p w14:paraId="18F3F1C8" w14:textId="77777777" w:rsidR="001C2AEE" w:rsidRDefault="00832529" w:rsidP="005F44DC">
      <w:pPr>
        <w:jc w:val="both"/>
      </w:pPr>
      <w:r>
        <w:rPr>
          <w:rFonts w:cs="Arial"/>
          <w:sz w:val="20"/>
        </w:rPr>
        <w:t>La Convention fait partie intégrante du Contrat Principal.</w:t>
      </w:r>
    </w:p>
    <w:p w14:paraId="618F4977" w14:textId="77777777" w:rsidR="001C2AEE" w:rsidRDefault="001C2AEE" w:rsidP="005F44DC">
      <w:pPr>
        <w:jc w:val="both"/>
        <w:rPr>
          <w:rFonts w:ascii="Times New Roman" w:hAnsi="Times New Roman"/>
          <w:sz w:val="24"/>
          <w:szCs w:val="24"/>
        </w:rPr>
      </w:pPr>
    </w:p>
    <w:p w14:paraId="510242D4" w14:textId="77777777" w:rsidR="001C2AEE" w:rsidRDefault="001C2AEE" w:rsidP="005F44DC">
      <w:pPr>
        <w:jc w:val="both"/>
        <w:rPr>
          <w:rFonts w:ascii="Times New Roman" w:hAnsi="Times New Roman"/>
          <w:sz w:val="24"/>
          <w:szCs w:val="24"/>
        </w:rPr>
      </w:pPr>
    </w:p>
    <w:p w14:paraId="5ECAAEBB" w14:textId="77777777" w:rsidR="001C2AEE" w:rsidRDefault="00832529" w:rsidP="005F44DC">
      <w:pPr>
        <w:jc w:val="both"/>
      </w:pPr>
      <w:r>
        <w:rPr>
          <w:rFonts w:cs="Arial"/>
          <w:b/>
          <w:bCs/>
          <w:sz w:val="20"/>
        </w:rPr>
        <w:t>2. Description du traitement faisant l’objet de la sous-traitance</w:t>
      </w:r>
    </w:p>
    <w:p w14:paraId="209E3578" w14:textId="77777777" w:rsidR="001C2AEE" w:rsidRDefault="001C2AEE" w:rsidP="005F44DC">
      <w:pPr>
        <w:jc w:val="both"/>
        <w:rPr>
          <w:rFonts w:ascii="Times New Roman" w:hAnsi="Times New Roman"/>
          <w:sz w:val="24"/>
          <w:szCs w:val="24"/>
        </w:rPr>
      </w:pPr>
    </w:p>
    <w:p w14:paraId="707607E5" w14:textId="77777777" w:rsidR="001C2AEE" w:rsidRDefault="00832529" w:rsidP="005F44DC">
      <w:pPr>
        <w:jc w:val="both"/>
      </w:pPr>
      <w:r>
        <w:rPr>
          <w:rFonts w:cs="Arial"/>
          <w:sz w:val="20"/>
        </w:rPr>
        <w:t>Le Sous-traitant est autorisé à traiter pour le compte du Responsable de traitement les Données dans la mesure où elles sont nécessaires à la fourniture des prestations définies dans le Contrat Principal.</w:t>
      </w:r>
    </w:p>
    <w:p w14:paraId="7B19CB15" w14:textId="77777777" w:rsidR="001C2AEE" w:rsidRDefault="001C2AEE" w:rsidP="005F44DC">
      <w:pPr>
        <w:jc w:val="both"/>
        <w:rPr>
          <w:rFonts w:ascii="Times New Roman" w:hAnsi="Times New Roman"/>
          <w:sz w:val="24"/>
          <w:szCs w:val="24"/>
        </w:rPr>
      </w:pPr>
    </w:p>
    <w:p w14:paraId="2790DE3D" w14:textId="77777777" w:rsidR="001C2AEE" w:rsidRDefault="00832529" w:rsidP="005F44DC">
      <w:pPr>
        <w:jc w:val="both"/>
      </w:pPr>
      <w:r>
        <w:rPr>
          <w:rFonts w:cs="Arial"/>
          <w:sz w:val="20"/>
        </w:rPr>
        <w:t>Le traitement ainsi réalisé par le Sous-traitant, pour le compte de l’AFD, répond aux caractéristiques suivantes :</w:t>
      </w:r>
    </w:p>
    <w:p w14:paraId="7BAA9C81" w14:textId="77777777" w:rsidR="001C2AEE" w:rsidRDefault="001C2AEE" w:rsidP="005F44DC">
      <w:pPr>
        <w:jc w:val="both"/>
        <w:rPr>
          <w:rFonts w:ascii="Times New Roman" w:hAnsi="Times New Roman"/>
          <w:sz w:val="24"/>
          <w:szCs w:val="24"/>
        </w:rPr>
      </w:pPr>
    </w:p>
    <w:p w14:paraId="5B42F29A" w14:textId="77777777" w:rsidR="001C2AEE" w:rsidRDefault="00832529" w:rsidP="005F44DC">
      <w:pPr>
        <w:jc w:val="both"/>
      </w:pPr>
      <w:r>
        <w:rPr>
          <w:rFonts w:cs="Arial"/>
          <w:sz w:val="20"/>
          <w:u w:val="single"/>
        </w:rPr>
        <w:t>Nature des opérations réalisées sur les Données :</w:t>
      </w:r>
    </w:p>
    <w:p w14:paraId="3261F3F5" w14:textId="77777777" w:rsidR="001C2AEE" w:rsidRDefault="001C2AEE" w:rsidP="005F44DC">
      <w:pPr>
        <w:jc w:val="both"/>
        <w:rPr>
          <w:rFonts w:ascii="Times New Roman" w:hAnsi="Times New Roman"/>
          <w:sz w:val="24"/>
          <w:szCs w:val="24"/>
        </w:rPr>
      </w:pPr>
    </w:p>
    <w:p w14:paraId="72D8DB10" w14:textId="77777777" w:rsidR="001C2AEE" w:rsidRDefault="00832529" w:rsidP="005F44DC">
      <w:pPr>
        <w:jc w:val="both"/>
      </w:pPr>
      <w:r>
        <w:rPr>
          <w:rFonts w:cs="Arial"/>
          <w:sz w:val="20"/>
        </w:rPr>
        <w:t>[</w:t>
      </w:r>
      <w:r>
        <w:rPr>
          <w:rFonts w:cs="Arial"/>
          <w:i/>
          <w:iCs/>
          <w:color w:val="FF0000"/>
          <w:sz w:val="20"/>
        </w:rPr>
        <w:t>Supprimer, parmi les propositions suivantes, les actions non comprises dans le traitement réalisé par le Sous-traitant</w:t>
      </w:r>
      <w:r>
        <w:rPr>
          <w:rFonts w:cs="Arial"/>
          <w:color w:val="FF0000"/>
          <w:sz w:val="20"/>
        </w:rPr>
        <w:t> </w:t>
      </w:r>
      <w:r>
        <w:rPr>
          <w:rFonts w:cs="Arial"/>
          <w:sz w:val="20"/>
        </w:rPr>
        <w:t xml:space="preserve">: </w:t>
      </w:r>
      <w:r>
        <w:rPr>
          <w:rFonts w:cs="Arial"/>
          <w:color w:val="FF0000"/>
          <w:sz w:val="20"/>
        </w:rPr>
        <w:t>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r>
        <w:rPr>
          <w:rFonts w:cs="Arial"/>
          <w:sz w:val="20"/>
        </w:rPr>
        <w:t>]</w:t>
      </w:r>
    </w:p>
    <w:p w14:paraId="0458E595" w14:textId="77777777" w:rsidR="001C2AEE" w:rsidRDefault="001C2AEE" w:rsidP="005F44DC">
      <w:pPr>
        <w:jc w:val="both"/>
        <w:rPr>
          <w:rFonts w:ascii="Times New Roman" w:hAnsi="Times New Roman"/>
          <w:sz w:val="24"/>
          <w:szCs w:val="24"/>
        </w:rPr>
      </w:pPr>
    </w:p>
    <w:p w14:paraId="616C46D7" w14:textId="77777777" w:rsidR="001C2AEE" w:rsidRDefault="00832529" w:rsidP="005F44DC">
      <w:pPr>
        <w:jc w:val="both"/>
      </w:pPr>
      <w:r>
        <w:rPr>
          <w:rFonts w:cs="Arial"/>
          <w:sz w:val="20"/>
          <w:u w:val="single"/>
        </w:rPr>
        <w:t>Finalité(s) du traitement :</w:t>
      </w:r>
    </w:p>
    <w:p w14:paraId="11E68B69" w14:textId="77777777" w:rsidR="001C2AEE" w:rsidRDefault="001C2AEE" w:rsidP="005F44DC">
      <w:pPr>
        <w:jc w:val="both"/>
        <w:rPr>
          <w:rFonts w:ascii="Times New Roman" w:hAnsi="Times New Roman"/>
          <w:sz w:val="24"/>
          <w:szCs w:val="24"/>
        </w:rPr>
      </w:pPr>
    </w:p>
    <w:p w14:paraId="547F04CC" w14:textId="77777777" w:rsidR="001C2AEE" w:rsidRDefault="00832529" w:rsidP="005F44DC">
      <w:pPr>
        <w:jc w:val="both"/>
      </w:pPr>
      <w:r>
        <w:rPr>
          <w:rFonts w:cs="Arial"/>
          <w:i/>
          <w:iCs/>
          <w:color w:val="FF0000"/>
          <w:sz w:val="20"/>
        </w:rPr>
        <w:t>[Compléter par les objectifs poursuivis par le traitement considéré]</w:t>
      </w:r>
    </w:p>
    <w:p w14:paraId="27E7F528" w14:textId="77777777" w:rsidR="001C2AEE" w:rsidRDefault="001C2AEE" w:rsidP="005F44DC">
      <w:pPr>
        <w:jc w:val="both"/>
        <w:rPr>
          <w:rFonts w:ascii="Times New Roman" w:hAnsi="Times New Roman"/>
          <w:sz w:val="24"/>
          <w:szCs w:val="24"/>
        </w:rPr>
      </w:pPr>
    </w:p>
    <w:p w14:paraId="08B4BA5B" w14:textId="77777777" w:rsidR="001C2AEE" w:rsidRDefault="00832529" w:rsidP="005F44DC">
      <w:pPr>
        <w:jc w:val="both"/>
      </w:pPr>
      <w:r>
        <w:rPr>
          <w:rFonts w:cs="Arial"/>
          <w:sz w:val="20"/>
          <w:u w:val="single"/>
        </w:rPr>
        <w:t>Catégories de données à caractère personnel traitées :</w:t>
      </w:r>
    </w:p>
    <w:p w14:paraId="185DD8BA" w14:textId="77777777" w:rsidR="001C2AEE" w:rsidRDefault="001C2AEE" w:rsidP="005F44DC">
      <w:pPr>
        <w:jc w:val="both"/>
        <w:rPr>
          <w:rFonts w:ascii="Times New Roman" w:hAnsi="Times New Roman"/>
          <w:sz w:val="24"/>
          <w:szCs w:val="24"/>
        </w:rPr>
      </w:pPr>
    </w:p>
    <w:p w14:paraId="63501CBA" w14:textId="77777777" w:rsidR="001C2AEE" w:rsidRDefault="00832529" w:rsidP="005F44DC">
      <w:pPr>
        <w:jc w:val="both"/>
      </w:pPr>
      <w:r>
        <w:rPr>
          <w:rFonts w:cs="Arial"/>
          <w:i/>
          <w:iCs/>
          <w:color w:val="FF0000"/>
          <w:sz w:val="20"/>
        </w:rPr>
        <w:t>(Cocher les cases pertinentes)</w:t>
      </w:r>
    </w:p>
    <w:p w14:paraId="136AFE83" w14:textId="77777777" w:rsidR="001C2AEE" w:rsidRDefault="001C2AEE" w:rsidP="005F44DC">
      <w:pPr>
        <w:jc w:val="both"/>
        <w:rPr>
          <w:rFonts w:ascii="Times New Roman" w:hAnsi="Times New Roman"/>
          <w:sz w:val="24"/>
          <w:szCs w:val="24"/>
        </w:rPr>
      </w:pPr>
    </w:p>
    <w:p w14:paraId="0AB2B37F" w14:textId="77777777" w:rsidR="001C2AEE" w:rsidRDefault="00832529" w:rsidP="005F44DC">
      <w:pPr>
        <w:jc w:val="both"/>
      </w:pPr>
      <w:r>
        <w:rPr>
          <w:sz w:val="24"/>
          <w:szCs w:val="24"/>
        </w:rPr>
        <w:t>☐</w:t>
      </w:r>
      <w:r>
        <w:rPr>
          <w:rFonts w:cs="Arial"/>
          <w:sz w:val="20"/>
        </w:rPr>
        <w:t>Etat civil, Identité, Données d’identification</w:t>
      </w:r>
    </w:p>
    <w:p w14:paraId="049CC2B1" w14:textId="77777777" w:rsidR="001C2AEE" w:rsidRDefault="00832529" w:rsidP="005F44DC">
      <w:pPr>
        <w:jc w:val="both"/>
      </w:pPr>
      <w:r>
        <w:rPr>
          <w:sz w:val="24"/>
          <w:szCs w:val="24"/>
        </w:rPr>
        <w:t>☐</w:t>
      </w:r>
      <w:r>
        <w:rPr>
          <w:rFonts w:cs="Arial"/>
          <w:sz w:val="20"/>
        </w:rPr>
        <w:t>Vie personnelle (habitudes de vie, situation familiale, etc.)</w:t>
      </w:r>
    </w:p>
    <w:p w14:paraId="0CE5B295" w14:textId="77777777" w:rsidR="001C2AEE" w:rsidRDefault="00832529" w:rsidP="005F44DC">
      <w:pPr>
        <w:jc w:val="both"/>
      </w:pPr>
      <w:r>
        <w:rPr>
          <w:sz w:val="24"/>
          <w:szCs w:val="24"/>
        </w:rPr>
        <w:t>☐</w:t>
      </w:r>
      <w:r>
        <w:rPr>
          <w:rFonts w:cs="Arial"/>
          <w:sz w:val="20"/>
        </w:rPr>
        <w:t>Vie professionnelle (CV, adresse mail professionnelle, formation professionnelle, parcours académique, etc.)</w:t>
      </w:r>
    </w:p>
    <w:p w14:paraId="6300AD08" w14:textId="77777777" w:rsidR="001C2AEE" w:rsidRDefault="00832529" w:rsidP="005F44DC">
      <w:pPr>
        <w:jc w:val="both"/>
      </w:pPr>
      <w:r>
        <w:rPr>
          <w:sz w:val="24"/>
          <w:szCs w:val="24"/>
        </w:rPr>
        <w:t>☐</w:t>
      </w:r>
      <w:r>
        <w:rPr>
          <w:rFonts w:cs="Arial"/>
          <w:sz w:val="20"/>
        </w:rPr>
        <w:t>Informations d’ordre économique et financier (revenus, situation financière, situation fiscale, etc.)</w:t>
      </w:r>
    </w:p>
    <w:p w14:paraId="2BFB00DF" w14:textId="77777777" w:rsidR="001C2AEE" w:rsidRDefault="00832529" w:rsidP="005F44DC">
      <w:pPr>
        <w:jc w:val="both"/>
      </w:pPr>
      <w:r>
        <w:rPr>
          <w:sz w:val="24"/>
          <w:szCs w:val="24"/>
        </w:rPr>
        <w:t>☐</w:t>
      </w:r>
      <w:r>
        <w:rPr>
          <w:rFonts w:cs="Arial"/>
          <w:sz w:val="20"/>
        </w:rPr>
        <w:t>Données de connexion (adresse IP, journaux de connexion, etc.)</w:t>
      </w:r>
    </w:p>
    <w:p w14:paraId="575D333E" w14:textId="77777777" w:rsidR="001C2AEE" w:rsidRDefault="00832529" w:rsidP="005F44DC">
      <w:pPr>
        <w:jc w:val="both"/>
      </w:pPr>
      <w:r>
        <w:rPr>
          <w:sz w:val="24"/>
          <w:szCs w:val="24"/>
        </w:rPr>
        <w:t>☐</w:t>
      </w:r>
      <w:r>
        <w:rPr>
          <w:rFonts w:cs="Arial"/>
          <w:sz w:val="20"/>
        </w:rPr>
        <w:t>Données de localisation (déplacements, données GPS, GSM, etc.)</w:t>
      </w:r>
    </w:p>
    <w:p w14:paraId="2D83AF43" w14:textId="77777777" w:rsidR="001C2AEE" w:rsidRDefault="00832529" w:rsidP="005F44DC">
      <w:pPr>
        <w:jc w:val="both"/>
      </w:pPr>
      <w:r>
        <w:rPr>
          <w:sz w:val="24"/>
          <w:szCs w:val="24"/>
        </w:rPr>
        <w:lastRenderedPageBreak/>
        <w:t>☐</w:t>
      </w:r>
      <w:r>
        <w:rPr>
          <w:rFonts w:cs="Arial"/>
          <w:sz w:val="20"/>
        </w:rPr>
        <w:t>Autre :</w:t>
      </w:r>
    </w:p>
    <w:p w14:paraId="2FE759BC" w14:textId="77777777" w:rsidR="001C2AEE" w:rsidRDefault="001C2AEE" w:rsidP="005F44DC">
      <w:pPr>
        <w:jc w:val="both"/>
        <w:rPr>
          <w:rFonts w:ascii="Times New Roman" w:hAnsi="Times New Roman"/>
          <w:sz w:val="24"/>
          <w:szCs w:val="24"/>
        </w:rPr>
      </w:pPr>
    </w:p>
    <w:p w14:paraId="596A4435" w14:textId="77777777" w:rsidR="001C2AEE" w:rsidRDefault="00832529" w:rsidP="005F44DC">
      <w:pPr>
        <w:jc w:val="both"/>
      </w:pPr>
      <w:r>
        <w:rPr>
          <w:rFonts w:cs="Arial"/>
          <w:sz w:val="20"/>
        </w:rPr>
        <w:t>Si des données sensibles font également l’objet d’un traitement :</w:t>
      </w:r>
    </w:p>
    <w:p w14:paraId="5CC786F5" w14:textId="77777777" w:rsidR="001C2AEE" w:rsidRDefault="001C2AEE" w:rsidP="005F44DC">
      <w:pPr>
        <w:jc w:val="both"/>
        <w:rPr>
          <w:rFonts w:ascii="Times New Roman" w:hAnsi="Times New Roman"/>
          <w:sz w:val="24"/>
          <w:szCs w:val="24"/>
        </w:rPr>
      </w:pPr>
    </w:p>
    <w:p w14:paraId="6D915FCF" w14:textId="77777777" w:rsidR="001C2AEE" w:rsidRDefault="00832529" w:rsidP="005F44DC">
      <w:pPr>
        <w:jc w:val="both"/>
      </w:pPr>
      <w:r>
        <w:rPr>
          <w:rFonts w:cs="Arial"/>
          <w:i/>
          <w:iCs/>
          <w:color w:val="FF0000"/>
          <w:sz w:val="20"/>
        </w:rPr>
        <w:t>(Cocher les cases pertinentes)</w:t>
      </w:r>
    </w:p>
    <w:p w14:paraId="7D157D3C" w14:textId="77777777" w:rsidR="001C2AEE" w:rsidRDefault="001C2AEE" w:rsidP="005F44DC">
      <w:pPr>
        <w:jc w:val="both"/>
        <w:rPr>
          <w:rFonts w:ascii="Times New Roman" w:hAnsi="Times New Roman"/>
          <w:sz w:val="24"/>
          <w:szCs w:val="24"/>
        </w:rPr>
      </w:pPr>
    </w:p>
    <w:p w14:paraId="3C725C83" w14:textId="77777777" w:rsidR="001C2AEE" w:rsidRDefault="00832529" w:rsidP="005F44DC">
      <w:pPr>
        <w:jc w:val="both"/>
      </w:pPr>
      <w:r>
        <w:rPr>
          <w:sz w:val="24"/>
          <w:szCs w:val="24"/>
        </w:rPr>
        <w:t>☐</w:t>
      </w:r>
      <w:r>
        <w:rPr>
          <w:rFonts w:cs="Arial"/>
          <w:sz w:val="20"/>
        </w:rPr>
        <w:t>Données révélant l'origine raciale ou ethnique</w:t>
      </w:r>
    </w:p>
    <w:p w14:paraId="0A53CEDB" w14:textId="77777777" w:rsidR="001C2AEE" w:rsidRDefault="00832529" w:rsidP="005F44DC">
      <w:pPr>
        <w:jc w:val="both"/>
      </w:pPr>
      <w:r>
        <w:rPr>
          <w:sz w:val="24"/>
          <w:szCs w:val="24"/>
        </w:rPr>
        <w:t>☐</w:t>
      </w:r>
      <w:r>
        <w:rPr>
          <w:rFonts w:cs="Arial"/>
          <w:sz w:val="20"/>
        </w:rPr>
        <w:t>Données révélant les opinions politiques</w:t>
      </w:r>
    </w:p>
    <w:p w14:paraId="4C33630D" w14:textId="77777777" w:rsidR="001C2AEE" w:rsidRDefault="00832529" w:rsidP="005F44DC">
      <w:pPr>
        <w:jc w:val="both"/>
      </w:pPr>
      <w:r>
        <w:rPr>
          <w:sz w:val="24"/>
          <w:szCs w:val="24"/>
        </w:rPr>
        <w:t>☐</w:t>
      </w:r>
      <w:r>
        <w:rPr>
          <w:rFonts w:cs="Arial"/>
          <w:sz w:val="20"/>
        </w:rPr>
        <w:t>Données révélant les convictions religieuses ou philosophiques</w:t>
      </w:r>
    </w:p>
    <w:p w14:paraId="6A6BCC1A" w14:textId="77777777" w:rsidR="001C2AEE" w:rsidRDefault="00832529" w:rsidP="005F44DC">
      <w:pPr>
        <w:jc w:val="both"/>
      </w:pPr>
      <w:r>
        <w:rPr>
          <w:sz w:val="24"/>
          <w:szCs w:val="24"/>
        </w:rPr>
        <w:t>☐</w:t>
      </w:r>
      <w:r>
        <w:rPr>
          <w:rFonts w:cs="Arial"/>
          <w:sz w:val="20"/>
        </w:rPr>
        <w:t>Données révélant l'appartenance syndicale</w:t>
      </w:r>
    </w:p>
    <w:p w14:paraId="4481EE3E" w14:textId="77777777" w:rsidR="001C2AEE" w:rsidRDefault="00832529" w:rsidP="005F44DC">
      <w:pPr>
        <w:jc w:val="both"/>
      </w:pPr>
      <w:r>
        <w:rPr>
          <w:sz w:val="24"/>
          <w:szCs w:val="24"/>
        </w:rPr>
        <w:t>☐</w:t>
      </w:r>
      <w:r>
        <w:rPr>
          <w:rFonts w:cs="Arial"/>
          <w:sz w:val="20"/>
        </w:rPr>
        <w:t>Données génétiques</w:t>
      </w:r>
    </w:p>
    <w:p w14:paraId="479D9079" w14:textId="77777777" w:rsidR="001C2AEE" w:rsidRDefault="00832529" w:rsidP="005F44DC">
      <w:pPr>
        <w:jc w:val="both"/>
      </w:pPr>
      <w:r>
        <w:rPr>
          <w:sz w:val="24"/>
          <w:szCs w:val="24"/>
        </w:rPr>
        <w:t>☐</w:t>
      </w:r>
      <w:r>
        <w:rPr>
          <w:rFonts w:cs="Arial"/>
          <w:sz w:val="20"/>
        </w:rPr>
        <w:t>Données biométriques</w:t>
      </w:r>
    </w:p>
    <w:p w14:paraId="02BC4488" w14:textId="77777777" w:rsidR="001C2AEE" w:rsidRDefault="00832529" w:rsidP="005F44DC">
      <w:pPr>
        <w:jc w:val="both"/>
      </w:pPr>
      <w:r>
        <w:rPr>
          <w:sz w:val="24"/>
          <w:szCs w:val="24"/>
        </w:rPr>
        <w:t>☐</w:t>
      </w:r>
      <w:r>
        <w:rPr>
          <w:rFonts w:cs="Arial"/>
          <w:sz w:val="20"/>
        </w:rPr>
        <w:t>Données concernant la santé</w:t>
      </w:r>
    </w:p>
    <w:p w14:paraId="0B9DCF54" w14:textId="77777777" w:rsidR="001C2AEE" w:rsidRDefault="00832529" w:rsidP="005F44DC">
      <w:pPr>
        <w:jc w:val="both"/>
      </w:pPr>
      <w:r>
        <w:rPr>
          <w:sz w:val="24"/>
          <w:szCs w:val="24"/>
        </w:rPr>
        <w:t>☐</w:t>
      </w:r>
      <w:r>
        <w:rPr>
          <w:rFonts w:cs="Arial"/>
          <w:sz w:val="20"/>
        </w:rPr>
        <w:t>Données concernant la vie ou l’orientation sexuelle</w:t>
      </w:r>
    </w:p>
    <w:p w14:paraId="40278CA7" w14:textId="77777777" w:rsidR="001C2AEE" w:rsidRDefault="00832529" w:rsidP="005F44DC">
      <w:pPr>
        <w:jc w:val="both"/>
      </w:pPr>
      <w:r>
        <w:rPr>
          <w:sz w:val="24"/>
          <w:szCs w:val="24"/>
        </w:rPr>
        <w:t>☐</w:t>
      </w:r>
      <w:r>
        <w:rPr>
          <w:rFonts w:cs="Arial"/>
          <w:sz w:val="20"/>
        </w:rPr>
        <w:t>Données relatives aux condamnations pénales et aux infractions ou aux mesures de sûreté connexes</w:t>
      </w:r>
    </w:p>
    <w:p w14:paraId="484BC9E9" w14:textId="77777777" w:rsidR="001C2AEE" w:rsidRDefault="001C2AEE" w:rsidP="005F44DC">
      <w:pPr>
        <w:jc w:val="both"/>
        <w:rPr>
          <w:rFonts w:ascii="Times New Roman" w:hAnsi="Times New Roman"/>
          <w:sz w:val="24"/>
          <w:szCs w:val="24"/>
        </w:rPr>
      </w:pPr>
    </w:p>
    <w:p w14:paraId="1E8DC5BD" w14:textId="77777777" w:rsidR="001C2AEE" w:rsidRDefault="00832529" w:rsidP="005F44DC">
      <w:pPr>
        <w:jc w:val="both"/>
      </w:pPr>
      <w:r>
        <w:rPr>
          <w:rFonts w:cs="Arial"/>
          <w:sz w:val="20"/>
          <w:u w:val="single"/>
        </w:rPr>
        <w:t>Catégories de personnes concernées :</w:t>
      </w:r>
    </w:p>
    <w:p w14:paraId="3FE7B22F" w14:textId="77777777" w:rsidR="001C2AEE" w:rsidRDefault="001C2AEE" w:rsidP="005F44DC">
      <w:pPr>
        <w:jc w:val="both"/>
        <w:rPr>
          <w:rFonts w:ascii="Times New Roman" w:hAnsi="Times New Roman"/>
          <w:sz w:val="24"/>
          <w:szCs w:val="24"/>
        </w:rPr>
      </w:pPr>
    </w:p>
    <w:p w14:paraId="36AB9CB3" w14:textId="77777777" w:rsidR="001C2AEE" w:rsidRDefault="00832529" w:rsidP="005F44DC">
      <w:pPr>
        <w:jc w:val="both"/>
      </w:pPr>
      <w:r>
        <w:rPr>
          <w:rFonts w:cs="Arial"/>
          <w:i/>
          <w:iCs/>
          <w:color w:val="FF0000"/>
          <w:sz w:val="20"/>
        </w:rPr>
        <w:t>(Cocher les cases pertinentes)</w:t>
      </w:r>
    </w:p>
    <w:p w14:paraId="70A760E2" w14:textId="77777777" w:rsidR="001C2AEE" w:rsidRDefault="001C2AEE" w:rsidP="005F44DC">
      <w:pPr>
        <w:jc w:val="both"/>
        <w:rPr>
          <w:rFonts w:ascii="Times New Roman" w:hAnsi="Times New Roman"/>
          <w:sz w:val="24"/>
          <w:szCs w:val="24"/>
        </w:rPr>
      </w:pPr>
    </w:p>
    <w:p w14:paraId="603CA07B" w14:textId="77777777" w:rsidR="001C2AEE" w:rsidRDefault="00832529" w:rsidP="005F44DC">
      <w:pPr>
        <w:jc w:val="both"/>
      </w:pPr>
      <w:r>
        <w:rPr>
          <w:sz w:val="24"/>
          <w:szCs w:val="24"/>
        </w:rPr>
        <w:t>☐</w:t>
      </w:r>
      <w:r>
        <w:rPr>
          <w:rFonts w:cs="Arial"/>
          <w:sz w:val="20"/>
        </w:rPr>
        <w:t>Salariés</w:t>
      </w:r>
    </w:p>
    <w:p w14:paraId="10E57B8F" w14:textId="77777777" w:rsidR="001C2AEE" w:rsidRDefault="00832529" w:rsidP="005F44DC">
      <w:pPr>
        <w:jc w:val="both"/>
      </w:pPr>
      <w:r>
        <w:rPr>
          <w:sz w:val="24"/>
          <w:szCs w:val="24"/>
        </w:rPr>
        <w:t>☐</w:t>
      </w:r>
      <w:r>
        <w:rPr>
          <w:rFonts w:cs="Arial"/>
          <w:sz w:val="20"/>
        </w:rPr>
        <w:t>Candidats</w:t>
      </w:r>
    </w:p>
    <w:p w14:paraId="4EC1CD81" w14:textId="77777777" w:rsidR="001C2AEE" w:rsidRDefault="00832529" w:rsidP="005F44DC">
      <w:pPr>
        <w:jc w:val="both"/>
      </w:pPr>
      <w:r>
        <w:rPr>
          <w:sz w:val="24"/>
          <w:szCs w:val="24"/>
        </w:rPr>
        <w:t>☐</w:t>
      </w:r>
      <w:r>
        <w:rPr>
          <w:rFonts w:cs="Arial"/>
          <w:sz w:val="20"/>
        </w:rPr>
        <w:t>Fournisseurs et prestataires</w:t>
      </w:r>
    </w:p>
    <w:p w14:paraId="7BF59C4F" w14:textId="77777777" w:rsidR="001C2AEE" w:rsidRDefault="00832529" w:rsidP="005F44DC">
      <w:pPr>
        <w:jc w:val="both"/>
      </w:pPr>
      <w:r>
        <w:rPr>
          <w:sz w:val="24"/>
          <w:szCs w:val="24"/>
        </w:rPr>
        <w:t>☐</w:t>
      </w:r>
      <w:r>
        <w:rPr>
          <w:rFonts w:cs="Arial"/>
          <w:sz w:val="20"/>
        </w:rPr>
        <w:t>Visiteurs</w:t>
      </w:r>
    </w:p>
    <w:p w14:paraId="187A89B9" w14:textId="77777777" w:rsidR="001C2AEE" w:rsidRDefault="00832529" w:rsidP="005F44DC">
      <w:pPr>
        <w:jc w:val="both"/>
      </w:pPr>
      <w:r>
        <w:rPr>
          <w:sz w:val="24"/>
          <w:szCs w:val="24"/>
        </w:rPr>
        <w:t>☐</w:t>
      </w:r>
      <w:r>
        <w:rPr>
          <w:rFonts w:cs="Arial"/>
          <w:sz w:val="20"/>
        </w:rPr>
        <w:t>Prospects</w:t>
      </w:r>
    </w:p>
    <w:p w14:paraId="30023DF9" w14:textId="77777777" w:rsidR="001C2AEE" w:rsidRDefault="00832529" w:rsidP="005F44DC">
      <w:pPr>
        <w:jc w:val="both"/>
      </w:pPr>
      <w:r>
        <w:rPr>
          <w:sz w:val="24"/>
          <w:szCs w:val="24"/>
        </w:rPr>
        <w:t>☐</w:t>
      </w:r>
      <w:r>
        <w:rPr>
          <w:rFonts w:cs="Arial"/>
          <w:sz w:val="20"/>
        </w:rPr>
        <w:t>Partenaires</w:t>
      </w:r>
    </w:p>
    <w:p w14:paraId="61104309" w14:textId="77777777" w:rsidR="001C2AEE" w:rsidRDefault="00832529" w:rsidP="005F44DC">
      <w:pPr>
        <w:jc w:val="both"/>
      </w:pPr>
      <w:r>
        <w:rPr>
          <w:sz w:val="24"/>
          <w:szCs w:val="24"/>
        </w:rPr>
        <w:t>☐</w:t>
      </w:r>
      <w:r>
        <w:rPr>
          <w:rFonts w:cs="Arial"/>
          <w:sz w:val="20"/>
        </w:rPr>
        <w:t>Autre :</w:t>
      </w:r>
    </w:p>
    <w:p w14:paraId="47E89858" w14:textId="77777777" w:rsidR="001C2AEE" w:rsidRDefault="001C2AEE" w:rsidP="005F44DC">
      <w:pPr>
        <w:jc w:val="both"/>
        <w:rPr>
          <w:rFonts w:ascii="Times New Roman" w:hAnsi="Times New Roman"/>
          <w:sz w:val="24"/>
          <w:szCs w:val="24"/>
        </w:rPr>
      </w:pPr>
    </w:p>
    <w:p w14:paraId="41294D46" w14:textId="77777777" w:rsidR="001C2AEE" w:rsidRDefault="00832529" w:rsidP="005F44DC">
      <w:pPr>
        <w:jc w:val="both"/>
      </w:pPr>
      <w:r>
        <w:rPr>
          <w:rFonts w:cs="Arial"/>
          <w:sz w:val="20"/>
        </w:rPr>
        <w:t>Durées de conservation des Données :</w:t>
      </w:r>
    </w:p>
    <w:p w14:paraId="68864015" w14:textId="77777777" w:rsidR="001C2AEE" w:rsidRDefault="001C2AEE" w:rsidP="005F44DC">
      <w:pPr>
        <w:jc w:val="both"/>
        <w:rPr>
          <w:rFonts w:ascii="Times New Roman" w:hAnsi="Times New Roman"/>
          <w:sz w:val="24"/>
          <w:szCs w:val="24"/>
        </w:rPr>
      </w:pPr>
    </w:p>
    <w:p w14:paraId="015554AD" w14:textId="77777777" w:rsidR="001C2AEE" w:rsidRDefault="00832529" w:rsidP="005F44DC">
      <w:pPr>
        <w:jc w:val="both"/>
      </w:pPr>
      <w:r>
        <w:rPr>
          <w:rFonts w:cs="Arial"/>
          <w:color w:val="FF0000"/>
          <w:sz w:val="20"/>
        </w:rPr>
        <w:t>[Préciser le cycle de vie des Données]</w:t>
      </w:r>
    </w:p>
    <w:p w14:paraId="419E2BAB" w14:textId="77777777" w:rsidR="001C2AEE" w:rsidRDefault="001C2AEE" w:rsidP="005F44DC">
      <w:pPr>
        <w:jc w:val="both"/>
        <w:rPr>
          <w:rFonts w:ascii="Times New Roman" w:hAnsi="Times New Roman"/>
          <w:sz w:val="24"/>
          <w:szCs w:val="24"/>
        </w:rPr>
      </w:pPr>
    </w:p>
    <w:p w14:paraId="6BFE0926" w14:textId="77777777" w:rsidR="001C2AEE" w:rsidRDefault="00832529" w:rsidP="005F44DC">
      <w:pPr>
        <w:jc w:val="both"/>
      </w:pPr>
      <w:r>
        <w:rPr>
          <w:rFonts w:cs="Arial"/>
          <w:b/>
          <w:bCs/>
          <w:sz w:val="20"/>
        </w:rPr>
        <w:t>3. Pouvoir d’instruction du Responsable de Traitement</w:t>
      </w:r>
    </w:p>
    <w:p w14:paraId="0BB1EDCB" w14:textId="77777777" w:rsidR="001C2AEE" w:rsidRDefault="001C2AEE" w:rsidP="005F44DC">
      <w:pPr>
        <w:jc w:val="both"/>
        <w:rPr>
          <w:rFonts w:ascii="Times New Roman" w:hAnsi="Times New Roman"/>
          <w:sz w:val="24"/>
          <w:szCs w:val="24"/>
        </w:rPr>
      </w:pPr>
    </w:p>
    <w:p w14:paraId="43FC494E" w14:textId="77777777" w:rsidR="001C2AEE" w:rsidRDefault="00832529" w:rsidP="005F44DC">
      <w:pPr>
        <w:jc w:val="both"/>
      </w:pPr>
      <w:r>
        <w:rPr>
          <w:rFonts w:cs="Arial"/>
          <w:sz w:val="20"/>
        </w:rPr>
        <w:t>Le Sous-traitant est tenu à tout moment de respecter les instructions du Responsable de Traitement sur l’exécution de la Convention et le traitement des Données. Le Responsable de Traitement conserve un droit général d’instruction quant à la nature, l’étendue et la méthode de traitement des Données, qui peut être complété par des instructions particulières, en ce compris les instructions résultant de l’article 2 des présentes. Le Sous-traitant ne peut transmettre de Données à des tiers qu’avec le consentement préalable et écrit du Responsable de Traitement.</w:t>
      </w:r>
    </w:p>
    <w:p w14:paraId="409516E5" w14:textId="77777777" w:rsidR="001C2AEE" w:rsidRDefault="001C2AEE" w:rsidP="005F44DC">
      <w:pPr>
        <w:jc w:val="both"/>
        <w:rPr>
          <w:rFonts w:ascii="Times New Roman" w:hAnsi="Times New Roman"/>
          <w:sz w:val="24"/>
          <w:szCs w:val="24"/>
        </w:rPr>
      </w:pPr>
    </w:p>
    <w:p w14:paraId="329C15B3" w14:textId="77777777" w:rsidR="001C2AEE" w:rsidRDefault="00832529" w:rsidP="005F44DC">
      <w:pPr>
        <w:jc w:val="both"/>
      </w:pPr>
      <w:r>
        <w:rPr>
          <w:rFonts w:cs="Arial"/>
          <w:b/>
          <w:bCs/>
          <w:sz w:val="20"/>
        </w:rPr>
        <w:t>4. Transfert des Données hors de l’Espace Economique Européen</w:t>
      </w:r>
    </w:p>
    <w:p w14:paraId="28F94AF2" w14:textId="77777777" w:rsidR="001C2AEE" w:rsidRDefault="001C2AEE" w:rsidP="005F44DC">
      <w:pPr>
        <w:jc w:val="both"/>
        <w:rPr>
          <w:rFonts w:ascii="Times New Roman" w:hAnsi="Times New Roman"/>
          <w:sz w:val="24"/>
          <w:szCs w:val="24"/>
        </w:rPr>
      </w:pPr>
    </w:p>
    <w:p w14:paraId="7EBCF45C" w14:textId="77777777" w:rsidR="001C2AEE" w:rsidRDefault="00832529" w:rsidP="005F44DC">
      <w:pPr>
        <w:jc w:val="both"/>
      </w:pPr>
      <w:r>
        <w:rPr>
          <w:rFonts w:cs="Arial"/>
          <w:sz w:val="20"/>
        </w:rPr>
        <w:t>Dans le cadre du traitement des Données pour le compte de l’AFD, le Sous-traitant s’engage à ne réaliser aucun transfert desdites Données hors de l’Espace Economique Européen, au sens de la réglementation applicable, sauf à recueillir le consentement préalable exprès du Responsable de traitement.</w:t>
      </w:r>
    </w:p>
    <w:p w14:paraId="31F77472" w14:textId="77777777" w:rsidR="001C2AEE" w:rsidRDefault="001C2AEE" w:rsidP="005F44DC">
      <w:pPr>
        <w:jc w:val="both"/>
        <w:rPr>
          <w:rFonts w:ascii="Times New Roman" w:hAnsi="Times New Roman"/>
          <w:sz w:val="24"/>
          <w:szCs w:val="24"/>
        </w:rPr>
      </w:pPr>
    </w:p>
    <w:p w14:paraId="7D3AF92D" w14:textId="77777777" w:rsidR="001C2AEE" w:rsidRDefault="00832529" w:rsidP="005F44DC">
      <w:pPr>
        <w:jc w:val="both"/>
      </w:pPr>
      <w:r>
        <w:rPr>
          <w:rFonts w:cs="Arial"/>
          <w:sz w:val="20"/>
        </w:rPr>
        <w:t xml:space="preserve">Par exception à ce qui précède, si le Sous-traitant est tenu de procéder à un transfert des Données vers un pays tiers à l’Espace Economique Européen ou à une organisation internationale, en vertu du droit de l’Union ou du droit de l’Etat </w:t>
      </w:r>
      <w:r>
        <w:rPr>
          <w:rFonts w:cs="Arial"/>
          <w:sz w:val="20"/>
        </w:rPr>
        <w:lastRenderedPageBreak/>
        <w:t>membre auquel il est soumis, il doit informer le Responsable du traitement de cette obligation juridique avant le traitement, sauf si le droit concerné interdit une telle information pour des motifs importants d'intérêt public.</w:t>
      </w:r>
    </w:p>
    <w:p w14:paraId="5A76234A" w14:textId="77777777" w:rsidR="001C2AEE" w:rsidRDefault="001C2AEE" w:rsidP="005F44DC">
      <w:pPr>
        <w:jc w:val="both"/>
        <w:rPr>
          <w:rFonts w:ascii="Times New Roman" w:hAnsi="Times New Roman"/>
          <w:sz w:val="24"/>
          <w:szCs w:val="24"/>
        </w:rPr>
      </w:pPr>
    </w:p>
    <w:p w14:paraId="0134B61D" w14:textId="77777777" w:rsidR="001C2AEE" w:rsidRDefault="00832529" w:rsidP="005F44DC">
      <w:pPr>
        <w:jc w:val="both"/>
      </w:pPr>
      <w:r>
        <w:rPr>
          <w:rFonts w:cs="Arial"/>
          <w:b/>
          <w:bCs/>
          <w:sz w:val="20"/>
        </w:rPr>
        <w:t>5.</w:t>
      </w:r>
      <w:r>
        <w:rPr>
          <w:rFonts w:cs="Arial"/>
          <w:sz w:val="20"/>
        </w:rPr>
        <w:t xml:space="preserve"> </w:t>
      </w:r>
      <w:r>
        <w:rPr>
          <w:rFonts w:cs="Arial"/>
          <w:b/>
          <w:bCs/>
          <w:sz w:val="20"/>
        </w:rPr>
        <w:t>Obligations du Sous-traitant vis-à-vis du Responsable de traitement</w:t>
      </w:r>
      <w:r>
        <w:rPr>
          <w:rFonts w:cs="Arial"/>
          <w:sz w:val="20"/>
        </w:rPr>
        <w:t> </w:t>
      </w:r>
    </w:p>
    <w:p w14:paraId="5E3B1D0C" w14:textId="77777777" w:rsidR="001C2AEE" w:rsidRDefault="001C2AEE" w:rsidP="005F44DC">
      <w:pPr>
        <w:jc w:val="both"/>
        <w:rPr>
          <w:rFonts w:ascii="Times New Roman" w:hAnsi="Times New Roman"/>
          <w:sz w:val="24"/>
          <w:szCs w:val="24"/>
        </w:rPr>
      </w:pPr>
    </w:p>
    <w:p w14:paraId="1CD63D24" w14:textId="77777777" w:rsidR="001C2AEE" w:rsidRDefault="00832529" w:rsidP="005F44DC">
      <w:pPr>
        <w:jc w:val="both"/>
      </w:pPr>
      <w:r>
        <w:rPr>
          <w:rFonts w:cs="Arial"/>
          <w:sz w:val="20"/>
        </w:rPr>
        <w:t>Le Sous-traitant s'engage à :</w:t>
      </w:r>
    </w:p>
    <w:p w14:paraId="61F43C9B" w14:textId="77777777" w:rsidR="001C2AEE" w:rsidRDefault="001C2AEE" w:rsidP="005F44DC">
      <w:pPr>
        <w:jc w:val="both"/>
        <w:rPr>
          <w:rFonts w:ascii="Times New Roman" w:hAnsi="Times New Roman"/>
          <w:sz w:val="24"/>
          <w:szCs w:val="24"/>
        </w:rPr>
      </w:pPr>
    </w:p>
    <w:p w14:paraId="71C5FECA" w14:textId="77777777" w:rsidR="001C2AEE" w:rsidRDefault="00832529" w:rsidP="005F44DC">
      <w:pPr>
        <w:numPr>
          <w:ilvl w:val="0"/>
          <w:numId w:val="26"/>
        </w:numPr>
        <w:jc w:val="both"/>
      </w:pPr>
      <w:proofErr w:type="gramStart"/>
      <w:r>
        <w:rPr>
          <w:rFonts w:cs="Arial"/>
          <w:sz w:val="20"/>
        </w:rPr>
        <w:t>traiter</w:t>
      </w:r>
      <w:proofErr w:type="gramEnd"/>
      <w:r>
        <w:rPr>
          <w:rFonts w:cs="Arial"/>
          <w:sz w:val="20"/>
        </w:rPr>
        <w:t xml:space="preserve"> les Données uniquement pour la ou les seule(s) finalité(s) qui fait/font l’objet de la sous-traitance et conformément aux instructions documentées du Responsable de traitement ;</w:t>
      </w:r>
    </w:p>
    <w:p w14:paraId="53CC8E95" w14:textId="77777777" w:rsidR="001C2AEE" w:rsidRDefault="001C2AEE" w:rsidP="005F44DC">
      <w:pPr>
        <w:ind w:left="720"/>
        <w:jc w:val="both"/>
        <w:rPr>
          <w:rFonts w:ascii="Times New Roman" w:hAnsi="Times New Roman"/>
          <w:sz w:val="24"/>
          <w:szCs w:val="24"/>
        </w:rPr>
      </w:pPr>
    </w:p>
    <w:p w14:paraId="6986C610" w14:textId="77777777" w:rsidR="001C2AEE" w:rsidRDefault="00832529" w:rsidP="005F44DC">
      <w:pPr>
        <w:ind w:left="720"/>
        <w:jc w:val="both"/>
      </w:pPr>
      <w:r>
        <w:rPr>
          <w:rFonts w:cs="Arial"/>
          <w:sz w:val="20"/>
        </w:rPr>
        <w:t>Si le Sous-traitant considère qu’une instruction constitue une violation du Règlement ou de toute autre disposition du droit de l’Union ou du droit des Etats membres relative à la protection des données, il en informe immédiatement le Responsable de traitement ;</w:t>
      </w:r>
    </w:p>
    <w:p w14:paraId="72694F24" w14:textId="77777777" w:rsidR="001C2AEE" w:rsidRDefault="001C2AEE" w:rsidP="005F44DC">
      <w:pPr>
        <w:ind w:left="720"/>
        <w:jc w:val="both"/>
        <w:rPr>
          <w:rFonts w:ascii="Times New Roman" w:hAnsi="Times New Roman"/>
          <w:sz w:val="24"/>
          <w:szCs w:val="24"/>
        </w:rPr>
      </w:pPr>
    </w:p>
    <w:p w14:paraId="4D0E1788" w14:textId="77777777" w:rsidR="001C2AEE" w:rsidRDefault="00832529" w:rsidP="005F44DC">
      <w:pPr>
        <w:numPr>
          <w:ilvl w:val="0"/>
          <w:numId w:val="27"/>
        </w:numPr>
        <w:jc w:val="both"/>
      </w:pPr>
      <w:proofErr w:type="gramStart"/>
      <w:r>
        <w:rPr>
          <w:rFonts w:cs="Arial"/>
          <w:sz w:val="20"/>
        </w:rPr>
        <w:t>garantir</w:t>
      </w:r>
      <w:proofErr w:type="gramEnd"/>
      <w:r>
        <w:rPr>
          <w:rFonts w:cs="Arial"/>
          <w:sz w:val="20"/>
        </w:rPr>
        <w:t xml:space="preserve"> la confidentialité des Données traitées dans le cadre du présent contrat ;</w:t>
      </w:r>
    </w:p>
    <w:p w14:paraId="30A99533" w14:textId="77777777" w:rsidR="001C2AEE" w:rsidRDefault="001C2AEE" w:rsidP="005F44DC">
      <w:pPr>
        <w:ind w:left="720"/>
        <w:jc w:val="both"/>
        <w:rPr>
          <w:rFonts w:ascii="Times New Roman" w:hAnsi="Times New Roman"/>
          <w:sz w:val="24"/>
          <w:szCs w:val="24"/>
        </w:rPr>
      </w:pPr>
    </w:p>
    <w:p w14:paraId="74CD825E" w14:textId="77777777" w:rsidR="001C2AEE" w:rsidRDefault="00832529" w:rsidP="005F44DC">
      <w:pPr>
        <w:numPr>
          <w:ilvl w:val="0"/>
          <w:numId w:val="28"/>
        </w:numPr>
        <w:jc w:val="both"/>
      </w:pPr>
      <w:proofErr w:type="gramStart"/>
      <w:r>
        <w:rPr>
          <w:rFonts w:cs="Arial"/>
          <w:sz w:val="20"/>
        </w:rPr>
        <w:t>veiller</w:t>
      </w:r>
      <w:proofErr w:type="gramEnd"/>
      <w:r>
        <w:rPr>
          <w:rFonts w:cs="Arial"/>
          <w:sz w:val="20"/>
        </w:rPr>
        <w:t xml:space="preserve"> à ce que les personnes autorisées à traiter les Données à caractère personnel en vertu du présent contrat :</w:t>
      </w:r>
    </w:p>
    <w:p w14:paraId="0B0F3CDF" w14:textId="77777777" w:rsidR="001C2AEE" w:rsidRDefault="001C2AEE" w:rsidP="005F44DC">
      <w:pPr>
        <w:ind w:left="720"/>
        <w:jc w:val="both"/>
        <w:rPr>
          <w:rFonts w:ascii="Times New Roman" w:hAnsi="Times New Roman"/>
          <w:sz w:val="24"/>
          <w:szCs w:val="24"/>
        </w:rPr>
      </w:pPr>
    </w:p>
    <w:p w14:paraId="629F0011" w14:textId="77777777" w:rsidR="001C2AEE" w:rsidRDefault="00832529" w:rsidP="005F44DC">
      <w:pPr>
        <w:numPr>
          <w:ilvl w:val="2"/>
          <w:numId w:val="29"/>
        </w:numPr>
        <w:jc w:val="both"/>
      </w:pPr>
      <w:proofErr w:type="gramStart"/>
      <w:r>
        <w:rPr>
          <w:rFonts w:cs="Arial"/>
          <w:sz w:val="20"/>
        </w:rPr>
        <w:t>s’engagent</w:t>
      </w:r>
      <w:proofErr w:type="gramEnd"/>
      <w:r>
        <w:rPr>
          <w:rFonts w:cs="Arial"/>
          <w:sz w:val="20"/>
        </w:rPr>
        <w:t xml:space="preserve"> à respecter la confidentialité ou soient soumises à une obligation légale appropriée de confidentialité ;</w:t>
      </w:r>
    </w:p>
    <w:p w14:paraId="08D269D7" w14:textId="77777777" w:rsidR="001C2AEE" w:rsidRDefault="00832529" w:rsidP="005F44DC">
      <w:pPr>
        <w:numPr>
          <w:ilvl w:val="2"/>
          <w:numId w:val="29"/>
        </w:numPr>
        <w:jc w:val="both"/>
      </w:pPr>
      <w:proofErr w:type="gramStart"/>
      <w:r>
        <w:rPr>
          <w:rFonts w:cs="Arial"/>
          <w:sz w:val="20"/>
        </w:rPr>
        <w:t>reçoivent</w:t>
      </w:r>
      <w:proofErr w:type="gramEnd"/>
      <w:r>
        <w:rPr>
          <w:rFonts w:cs="Arial"/>
          <w:sz w:val="20"/>
        </w:rPr>
        <w:t xml:space="preserve"> la formation nécessaire en matière de protection des données à caractère personnel.</w:t>
      </w:r>
    </w:p>
    <w:p w14:paraId="0B331288" w14:textId="77777777" w:rsidR="001C2AEE" w:rsidRDefault="001C2AEE" w:rsidP="005F44DC">
      <w:pPr>
        <w:jc w:val="both"/>
        <w:rPr>
          <w:rFonts w:ascii="Times New Roman" w:hAnsi="Times New Roman"/>
          <w:sz w:val="24"/>
          <w:szCs w:val="24"/>
        </w:rPr>
      </w:pPr>
    </w:p>
    <w:p w14:paraId="415AB270" w14:textId="77777777" w:rsidR="001C2AEE" w:rsidRDefault="00832529" w:rsidP="005F44DC">
      <w:pPr>
        <w:numPr>
          <w:ilvl w:val="0"/>
          <w:numId w:val="30"/>
        </w:numPr>
        <w:jc w:val="both"/>
      </w:pPr>
      <w:proofErr w:type="gramStart"/>
      <w:r>
        <w:rPr>
          <w:rFonts w:cs="Arial"/>
          <w:sz w:val="20"/>
        </w:rPr>
        <w:t>prendre</w:t>
      </w:r>
      <w:proofErr w:type="gramEnd"/>
      <w:r>
        <w:rPr>
          <w:rFonts w:cs="Arial"/>
          <w:sz w:val="20"/>
        </w:rPr>
        <w:t xml:space="preserve"> en compte, s’agissant de ses outils, produits, applications ou services, les principes de protection des données dès la conception et de protection des données par défaut.</w:t>
      </w:r>
    </w:p>
    <w:p w14:paraId="4F7C5405" w14:textId="77777777" w:rsidR="001C2AEE" w:rsidRDefault="00832529" w:rsidP="005F44DC">
      <w:pPr>
        <w:numPr>
          <w:ilvl w:val="0"/>
          <w:numId w:val="30"/>
        </w:numPr>
        <w:jc w:val="both"/>
      </w:pPr>
      <w:r>
        <w:rPr>
          <w:rFonts w:cs="Arial"/>
          <w:sz w:val="20"/>
        </w:rPr>
        <w:t>Apporter au responsable de traitement toute information et appui utiles pour la réalisation, le cas échéant :</w:t>
      </w:r>
    </w:p>
    <w:p w14:paraId="6FB01BC8" w14:textId="77777777" w:rsidR="001C2AEE" w:rsidRDefault="00832529" w:rsidP="005F44DC">
      <w:pPr>
        <w:numPr>
          <w:ilvl w:val="2"/>
          <w:numId w:val="30"/>
        </w:numPr>
        <w:jc w:val="both"/>
      </w:pPr>
      <w:proofErr w:type="gramStart"/>
      <w:r>
        <w:rPr>
          <w:rFonts w:cs="Arial"/>
          <w:sz w:val="20"/>
        </w:rPr>
        <w:t>d’analyse</w:t>
      </w:r>
      <w:proofErr w:type="gramEnd"/>
      <w:r>
        <w:rPr>
          <w:rFonts w:cs="Arial"/>
          <w:sz w:val="20"/>
        </w:rPr>
        <w:t xml:space="preserve"> d’impact relative à la protection des données ;</w:t>
      </w:r>
    </w:p>
    <w:p w14:paraId="5226AAEF" w14:textId="77777777" w:rsidR="001C2AEE" w:rsidRDefault="00832529" w:rsidP="005F44DC">
      <w:pPr>
        <w:numPr>
          <w:ilvl w:val="2"/>
          <w:numId w:val="30"/>
        </w:numPr>
        <w:jc w:val="both"/>
      </w:pPr>
      <w:proofErr w:type="gramStart"/>
      <w:r>
        <w:rPr>
          <w:rFonts w:cs="Arial"/>
          <w:sz w:val="20"/>
        </w:rPr>
        <w:t>de</w:t>
      </w:r>
      <w:proofErr w:type="gramEnd"/>
      <w:r>
        <w:rPr>
          <w:rFonts w:cs="Arial"/>
          <w:sz w:val="20"/>
        </w:rPr>
        <w:t xml:space="preserve"> consultation préalable auprès de l’autorité de contrôle compétente ;</w:t>
      </w:r>
    </w:p>
    <w:p w14:paraId="30788697" w14:textId="77777777" w:rsidR="001C2AEE" w:rsidRDefault="001C2AEE" w:rsidP="005F44DC">
      <w:pPr>
        <w:jc w:val="both"/>
        <w:rPr>
          <w:rFonts w:ascii="Times New Roman" w:hAnsi="Times New Roman"/>
          <w:sz w:val="24"/>
          <w:szCs w:val="24"/>
        </w:rPr>
      </w:pPr>
    </w:p>
    <w:p w14:paraId="1AD01AAF" w14:textId="77777777" w:rsidR="001C2AEE" w:rsidRDefault="00832529" w:rsidP="005F44DC">
      <w:pPr>
        <w:jc w:val="both"/>
      </w:pPr>
      <w:r>
        <w:rPr>
          <w:rFonts w:cs="Arial"/>
          <w:b/>
          <w:bCs/>
          <w:sz w:val="20"/>
        </w:rPr>
        <w:t>6. Recours à des tiers prestataires par le Sous-traitant</w:t>
      </w:r>
    </w:p>
    <w:p w14:paraId="3C9C7E85" w14:textId="77777777" w:rsidR="001C2AEE" w:rsidRDefault="001C2AEE" w:rsidP="005F44DC">
      <w:pPr>
        <w:jc w:val="both"/>
        <w:rPr>
          <w:rFonts w:ascii="Times New Roman" w:hAnsi="Times New Roman"/>
          <w:sz w:val="24"/>
          <w:szCs w:val="24"/>
        </w:rPr>
      </w:pPr>
    </w:p>
    <w:p w14:paraId="5AAE9114" w14:textId="77777777" w:rsidR="001C2AEE" w:rsidRDefault="00832529" w:rsidP="005F44DC">
      <w:pPr>
        <w:jc w:val="both"/>
      </w:pPr>
      <w:r>
        <w:rPr>
          <w:rFonts w:cs="Arial"/>
          <w:i/>
          <w:iCs/>
          <w:color w:val="FF0000"/>
          <w:sz w:val="20"/>
        </w:rPr>
        <w:t>[Choisir entre option A ou option B]</w:t>
      </w:r>
    </w:p>
    <w:p w14:paraId="76008128" w14:textId="77777777" w:rsidR="001C2AEE" w:rsidRDefault="001C2AEE" w:rsidP="005F44DC">
      <w:pPr>
        <w:jc w:val="both"/>
        <w:rPr>
          <w:rFonts w:ascii="Times New Roman" w:hAnsi="Times New Roman"/>
          <w:sz w:val="24"/>
          <w:szCs w:val="24"/>
        </w:rPr>
      </w:pPr>
    </w:p>
    <w:p w14:paraId="0C67D405" w14:textId="77777777" w:rsidR="001C2AEE" w:rsidRDefault="00832529" w:rsidP="005F44DC">
      <w:pPr>
        <w:jc w:val="both"/>
      </w:pPr>
      <w:r>
        <w:rPr>
          <w:rFonts w:cs="Arial"/>
          <w:i/>
          <w:iCs/>
          <w:color w:val="FF0000"/>
          <w:sz w:val="20"/>
        </w:rPr>
        <w:t>Option A (autorisation spécifique)</w:t>
      </w:r>
    </w:p>
    <w:p w14:paraId="063D7A4B" w14:textId="77777777" w:rsidR="001C2AEE" w:rsidRDefault="00832529" w:rsidP="005F44DC">
      <w:pPr>
        <w:jc w:val="both"/>
      </w:pPr>
      <w:r>
        <w:rPr>
          <w:rFonts w:cs="Arial"/>
          <w:sz w:val="20"/>
        </w:rPr>
        <w:t>Le Sous-traitant ne peut sous-traiter tout ou partie des prestations de traitement des Données auprès de tiers (ci-après « Sous-traitant ultérieur ») qu’après avoir obtenu l’autorisation écrite, préalable et spécifique du Responsable de Traitement.</w:t>
      </w:r>
    </w:p>
    <w:p w14:paraId="7F8944BE" w14:textId="77777777" w:rsidR="001C2AEE" w:rsidRDefault="001C2AEE" w:rsidP="005F44DC">
      <w:pPr>
        <w:jc w:val="both"/>
        <w:rPr>
          <w:rFonts w:ascii="Times New Roman" w:hAnsi="Times New Roman"/>
          <w:sz w:val="24"/>
          <w:szCs w:val="24"/>
        </w:rPr>
      </w:pPr>
    </w:p>
    <w:p w14:paraId="501F2163" w14:textId="77777777" w:rsidR="001C2AEE" w:rsidRDefault="00832529" w:rsidP="005F44DC">
      <w:pPr>
        <w:jc w:val="both"/>
      </w:pPr>
      <w:r>
        <w:rPr>
          <w:rFonts w:cs="Arial"/>
          <w:sz w:val="20"/>
        </w:rPr>
        <w:t xml:space="preserve">Si le Responsable de Traitement accepte la sous-traitance proposée,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Le Sous-traitant s’engage par ailleurs à conclure avec le Sous-traitant </w:t>
      </w:r>
      <w:proofErr w:type="gramStart"/>
      <w:r>
        <w:rPr>
          <w:rFonts w:cs="Arial"/>
          <w:sz w:val="20"/>
        </w:rPr>
        <w:t>ultérieur  un</w:t>
      </w:r>
      <w:proofErr w:type="gramEnd"/>
      <w:r>
        <w:rPr>
          <w:rFonts w:cs="Arial"/>
          <w:sz w:val="20"/>
        </w:rPr>
        <w:t xml:space="preserve"> contrat comportant les mêmes obligations quant à la protection des Données que celles convenues aux présentes entre le Responsable de Traitement et le Sous-traitant.</w:t>
      </w:r>
    </w:p>
    <w:p w14:paraId="5550B040" w14:textId="77777777" w:rsidR="001C2AEE" w:rsidRDefault="001C2AEE" w:rsidP="005F44DC">
      <w:pPr>
        <w:jc w:val="both"/>
        <w:rPr>
          <w:rFonts w:ascii="Times New Roman" w:hAnsi="Times New Roman"/>
          <w:sz w:val="24"/>
          <w:szCs w:val="24"/>
        </w:rPr>
      </w:pPr>
    </w:p>
    <w:p w14:paraId="13866690" w14:textId="77777777" w:rsidR="001C2AEE" w:rsidRDefault="00832529" w:rsidP="005F44DC">
      <w:pPr>
        <w:jc w:val="both"/>
      </w:pPr>
      <w:r>
        <w:rPr>
          <w:rFonts w:cs="Arial"/>
          <w:sz w:val="20"/>
        </w:rPr>
        <w:t>Lorsque le Sous-traitant a recours à un sous-traitant ultérieur, le Responsable de Traitement dispose d’un droit d’audit et de contrôle de ce dernier, conformément aux termes de la présente Convention.</w:t>
      </w:r>
    </w:p>
    <w:p w14:paraId="26195797" w14:textId="77777777" w:rsidR="001C2AEE" w:rsidRDefault="001C2AEE" w:rsidP="005F44DC">
      <w:pPr>
        <w:jc w:val="both"/>
        <w:rPr>
          <w:rFonts w:ascii="Times New Roman" w:hAnsi="Times New Roman"/>
          <w:sz w:val="24"/>
          <w:szCs w:val="24"/>
        </w:rPr>
      </w:pPr>
    </w:p>
    <w:p w14:paraId="3541F4F4" w14:textId="77777777" w:rsidR="001C2AEE" w:rsidRDefault="00832529" w:rsidP="005F44DC">
      <w:pPr>
        <w:jc w:val="both"/>
      </w:pPr>
      <w:r>
        <w:rPr>
          <w:rFonts w:cs="Arial"/>
          <w:sz w:val="20"/>
        </w:rPr>
        <w:t xml:space="preserve">Le Sous-traitant justifiera, à première demande du Responsable de traitement, des engagements contractuels de tout Sous-traitant </w:t>
      </w:r>
      <w:proofErr w:type="gramStart"/>
      <w:r>
        <w:rPr>
          <w:rFonts w:cs="Arial"/>
          <w:sz w:val="20"/>
        </w:rPr>
        <w:t>ultérieur  participant</w:t>
      </w:r>
      <w:proofErr w:type="gramEnd"/>
      <w:r>
        <w:rPr>
          <w:rFonts w:cs="Arial"/>
          <w:sz w:val="20"/>
        </w:rPr>
        <w:t xml:space="preserve"> au traitement des Données, si nécessaire en communiquant une copie des documents contractuels s’y rapportant.</w:t>
      </w:r>
    </w:p>
    <w:p w14:paraId="3E5EF7DA" w14:textId="77777777" w:rsidR="001C2AEE" w:rsidRDefault="001C2AEE" w:rsidP="005F44DC">
      <w:pPr>
        <w:jc w:val="both"/>
        <w:rPr>
          <w:rFonts w:ascii="Times New Roman" w:hAnsi="Times New Roman"/>
          <w:sz w:val="24"/>
          <w:szCs w:val="24"/>
        </w:rPr>
      </w:pPr>
    </w:p>
    <w:p w14:paraId="5C573D69" w14:textId="77777777" w:rsidR="001C2AEE" w:rsidRDefault="00832529" w:rsidP="005F44DC">
      <w:pPr>
        <w:jc w:val="both"/>
      </w:pPr>
      <w:r>
        <w:rPr>
          <w:rFonts w:cs="Arial"/>
          <w:i/>
          <w:iCs/>
          <w:color w:val="FF0000"/>
          <w:sz w:val="20"/>
        </w:rPr>
        <w:t>Option B (autorisation générale)</w:t>
      </w:r>
    </w:p>
    <w:p w14:paraId="19DBCF78" w14:textId="77777777" w:rsidR="001C2AEE" w:rsidRDefault="00832529" w:rsidP="005F44DC">
      <w:pPr>
        <w:jc w:val="both"/>
      </w:pPr>
      <w:r>
        <w:rPr>
          <w:rFonts w:cs="Arial"/>
          <w:sz w:val="20"/>
        </w:rPr>
        <w:t>Le Sous-traitant peut faire appel à un tiers (ci-après,</w:t>
      </w:r>
      <w:proofErr w:type="gramStart"/>
      <w:r>
        <w:rPr>
          <w:rFonts w:cs="Arial"/>
          <w:sz w:val="20"/>
        </w:rPr>
        <w:t xml:space="preserve"> «Sous</w:t>
      </w:r>
      <w:proofErr w:type="gramEnd"/>
      <w:r>
        <w:rPr>
          <w:rFonts w:cs="Arial"/>
          <w:sz w:val="20"/>
        </w:rPr>
        <w:t>-traitant ultérieur») pour mener des activités de traitement spécifiques des Données pour la fourniture des prestations définies dans le cadre du Contrat Principal. Dans ce cas, il informe préalablement et par écrit le Responsable de traitement de tout changement envisagé concernant l’ajout ou le remplacement de Sous-traitants ultérieurs. Cette information doit indiquer clairement les activités de traitement sous-traitées, l’identité et les coordonnées du Sous-traitant ultérieur et les dates de durée de la sous-traitance.</w:t>
      </w:r>
    </w:p>
    <w:p w14:paraId="20B2FEC5" w14:textId="77777777" w:rsidR="001C2AEE" w:rsidRDefault="001C2AEE" w:rsidP="005F44DC">
      <w:pPr>
        <w:jc w:val="both"/>
        <w:rPr>
          <w:rFonts w:ascii="Times New Roman" w:hAnsi="Times New Roman"/>
          <w:sz w:val="24"/>
          <w:szCs w:val="24"/>
        </w:rPr>
      </w:pPr>
    </w:p>
    <w:p w14:paraId="0DE48CAF" w14:textId="77777777" w:rsidR="001C2AEE" w:rsidRDefault="00832529" w:rsidP="005F44DC">
      <w:pPr>
        <w:jc w:val="both"/>
      </w:pPr>
      <w:r>
        <w:rPr>
          <w:rFonts w:cs="Arial"/>
          <w:sz w:val="20"/>
        </w:rPr>
        <w:t>Cette information sera considérée comme valablement effectuée dès lors qu’elle aura été notamment réalisée auprès du DPO de l’AFD à l’adresse mail suivante :</w:t>
      </w:r>
    </w:p>
    <w:p w14:paraId="13F5C322" w14:textId="77777777" w:rsidR="001C2AEE" w:rsidRDefault="001C2AEE" w:rsidP="005F44DC">
      <w:pPr>
        <w:jc w:val="both"/>
        <w:rPr>
          <w:rFonts w:ascii="Times New Roman" w:hAnsi="Times New Roman"/>
          <w:sz w:val="24"/>
          <w:szCs w:val="24"/>
        </w:rPr>
      </w:pPr>
    </w:p>
    <w:p w14:paraId="564BB39C" w14:textId="77777777" w:rsidR="001C2AEE" w:rsidRDefault="00832529" w:rsidP="005F44DC">
      <w:pPr>
        <w:jc w:val="both"/>
      </w:pPr>
      <w:r>
        <w:rPr>
          <w:rFonts w:cs="Arial"/>
          <w:b/>
          <w:bCs/>
          <w:sz w:val="20"/>
        </w:rPr>
        <w:t>informatique.libertes@afd.fr</w:t>
      </w:r>
    </w:p>
    <w:p w14:paraId="313653B8" w14:textId="77777777" w:rsidR="001C2AEE" w:rsidRDefault="001C2AEE" w:rsidP="005F44DC">
      <w:pPr>
        <w:jc w:val="both"/>
        <w:rPr>
          <w:rFonts w:ascii="Times New Roman" w:hAnsi="Times New Roman"/>
          <w:sz w:val="24"/>
          <w:szCs w:val="24"/>
        </w:rPr>
      </w:pPr>
    </w:p>
    <w:p w14:paraId="0C3690D7" w14:textId="77777777" w:rsidR="001C2AEE" w:rsidRDefault="00832529" w:rsidP="005F44DC">
      <w:pPr>
        <w:jc w:val="both"/>
      </w:pPr>
      <w:r>
        <w:rPr>
          <w:rFonts w:cs="Arial"/>
          <w:sz w:val="20"/>
        </w:rPr>
        <w:t>Le Responsable de traitement dispose d’un délai minium de 15 jours ouvrés à compter de la date de réception de cette information pour présenter ses objections. Cette sous-traitance ne peut être effectuée que si le Responsable de traitement n'a pas émis d'objection pendant le délai convenu.</w:t>
      </w:r>
    </w:p>
    <w:p w14:paraId="245F372A" w14:textId="77777777" w:rsidR="001C2AEE" w:rsidRDefault="001C2AEE" w:rsidP="005F44DC">
      <w:pPr>
        <w:jc w:val="both"/>
        <w:rPr>
          <w:rFonts w:ascii="Times New Roman" w:hAnsi="Times New Roman"/>
          <w:sz w:val="24"/>
          <w:szCs w:val="24"/>
        </w:rPr>
      </w:pPr>
    </w:p>
    <w:p w14:paraId="73D3FC6E" w14:textId="77777777" w:rsidR="001C2AEE" w:rsidRDefault="00832529" w:rsidP="005F44DC">
      <w:pPr>
        <w:jc w:val="both"/>
      </w:pPr>
      <w:r>
        <w:rPr>
          <w:rFonts w:cs="Arial"/>
          <w:sz w:val="20"/>
        </w:rPr>
        <w:t xml:space="preserve">Si le Responsable de Traitement accepte la sous-traitance proposée,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Le Sous-traitant s’engage par ailleurs à conclure avec le Sous-traitant </w:t>
      </w:r>
      <w:proofErr w:type="gramStart"/>
      <w:r>
        <w:rPr>
          <w:rFonts w:cs="Arial"/>
          <w:sz w:val="20"/>
        </w:rPr>
        <w:t>ultérieur  un</w:t>
      </w:r>
      <w:proofErr w:type="gramEnd"/>
      <w:r>
        <w:rPr>
          <w:rFonts w:cs="Arial"/>
          <w:sz w:val="20"/>
        </w:rPr>
        <w:t xml:space="preserve"> contrat comportant les mêmes obligations quant à la protection des Données que celles convenues aux présentes entre le Responsable de Traitement et le Sous-traitant.</w:t>
      </w:r>
    </w:p>
    <w:p w14:paraId="2687EE51" w14:textId="77777777" w:rsidR="001C2AEE" w:rsidRDefault="001C2AEE" w:rsidP="005F44DC">
      <w:pPr>
        <w:jc w:val="both"/>
        <w:rPr>
          <w:rFonts w:ascii="Times New Roman" w:hAnsi="Times New Roman"/>
          <w:sz w:val="24"/>
          <w:szCs w:val="24"/>
        </w:rPr>
      </w:pPr>
    </w:p>
    <w:p w14:paraId="47CE51B2" w14:textId="77777777" w:rsidR="001C2AEE" w:rsidRDefault="00832529" w:rsidP="005F44DC">
      <w:pPr>
        <w:jc w:val="both"/>
      </w:pPr>
      <w:r>
        <w:rPr>
          <w:rFonts w:cs="Arial"/>
          <w:sz w:val="20"/>
        </w:rPr>
        <w:t>Lorsque le Sous-traitant a recours à un sous-traitant ultérieur, le Responsable de Traitement dispose d’un droit d’audit et de contrôle de ce dernier, conformément aux termes de la présente Convention.</w:t>
      </w:r>
    </w:p>
    <w:p w14:paraId="51210350" w14:textId="77777777" w:rsidR="001C2AEE" w:rsidRDefault="001C2AEE" w:rsidP="005F44DC">
      <w:pPr>
        <w:jc w:val="both"/>
        <w:rPr>
          <w:rFonts w:ascii="Times New Roman" w:hAnsi="Times New Roman"/>
          <w:sz w:val="24"/>
          <w:szCs w:val="24"/>
        </w:rPr>
      </w:pPr>
    </w:p>
    <w:p w14:paraId="7A88F23E" w14:textId="77777777" w:rsidR="001C2AEE" w:rsidRDefault="00832529" w:rsidP="005F44DC">
      <w:pPr>
        <w:jc w:val="both"/>
      </w:pPr>
      <w:r>
        <w:rPr>
          <w:rFonts w:cs="Arial"/>
          <w:sz w:val="20"/>
        </w:rPr>
        <w:t xml:space="preserve">Le Sous-traitant justifiera, à première demande du Responsable de traitement, des engagements contractuels de tout Sous-traitant </w:t>
      </w:r>
      <w:proofErr w:type="gramStart"/>
      <w:r>
        <w:rPr>
          <w:rFonts w:cs="Arial"/>
          <w:sz w:val="20"/>
        </w:rPr>
        <w:t>ultérieur  participant</w:t>
      </w:r>
      <w:proofErr w:type="gramEnd"/>
      <w:r>
        <w:rPr>
          <w:rFonts w:cs="Arial"/>
          <w:sz w:val="20"/>
        </w:rPr>
        <w:t xml:space="preserve"> au traitement des Données, si nécessaire en communiquant une copie des documents contractuels s’y rapportant.</w:t>
      </w:r>
    </w:p>
    <w:p w14:paraId="72C24116" w14:textId="77777777" w:rsidR="001C2AEE" w:rsidRDefault="001C2AEE" w:rsidP="005F44DC">
      <w:pPr>
        <w:jc w:val="both"/>
        <w:rPr>
          <w:rFonts w:ascii="Times New Roman" w:hAnsi="Times New Roman"/>
          <w:sz w:val="24"/>
          <w:szCs w:val="24"/>
        </w:rPr>
      </w:pPr>
    </w:p>
    <w:p w14:paraId="2147DFE8" w14:textId="77777777" w:rsidR="001C2AEE" w:rsidRDefault="00832529" w:rsidP="005F44DC">
      <w:pPr>
        <w:jc w:val="both"/>
      </w:pPr>
      <w:r>
        <w:rPr>
          <w:rFonts w:cs="Arial"/>
          <w:b/>
          <w:bCs/>
          <w:sz w:val="20"/>
        </w:rPr>
        <w:t>7. Durée du contrat</w:t>
      </w:r>
    </w:p>
    <w:p w14:paraId="5D6584F2" w14:textId="77777777" w:rsidR="001C2AEE" w:rsidRDefault="001C2AEE" w:rsidP="005F44DC">
      <w:pPr>
        <w:jc w:val="both"/>
        <w:rPr>
          <w:rFonts w:ascii="Times New Roman" w:hAnsi="Times New Roman"/>
          <w:sz w:val="24"/>
          <w:szCs w:val="24"/>
        </w:rPr>
      </w:pPr>
    </w:p>
    <w:p w14:paraId="1AAA2490" w14:textId="77777777" w:rsidR="001C2AEE" w:rsidRDefault="00832529" w:rsidP="005F44DC">
      <w:pPr>
        <w:jc w:val="both"/>
      </w:pPr>
      <w:r>
        <w:rPr>
          <w:rFonts w:cs="Arial"/>
          <w:sz w:val="20"/>
        </w:rPr>
        <w:t>Le présent contrat entre en vigueur à compter de sa signature et restera en vigueur pendant toute la durée de validité du Contrat Principal.</w:t>
      </w:r>
    </w:p>
    <w:p w14:paraId="0C496A54" w14:textId="77777777" w:rsidR="001C2AEE" w:rsidRDefault="001C2AEE" w:rsidP="005F44DC">
      <w:pPr>
        <w:jc w:val="both"/>
        <w:rPr>
          <w:rFonts w:ascii="Times New Roman" w:hAnsi="Times New Roman"/>
          <w:sz w:val="24"/>
          <w:szCs w:val="24"/>
        </w:rPr>
      </w:pPr>
    </w:p>
    <w:p w14:paraId="7780CCF6" w14:textId="77777777" w:rsidR="001C2AEE" w:rsidRDefault="00832529" w:rsidP="005F44DC">
      <w:pPr>
        <w:jc w:val="both"/>
      </w:pPr>
      <w:r>
        <w:rPr>
          <w:rFonts w:cs="Arial"/>
          <w:b/>
          <w:bCs/>
          <w:sz w:val="20"/>
        </w:rPr>
        <w:t>8. Droits des personnes</w:t>
      </w:r>
    </w:p>
    <w:p w14:paraId="2343FF44" w14:textId="77777777" w:rsidR="001C2AEE" w:rsidRDefault="001C2AEE" w:rsidP="005F44DC">
      <w:pPr>
        <w:jc w:val="both"/>
        <w:rPr>
          <w:rFonts w:ascii="Times New Roman" w:hAnsi="Times New Roman"/>
          <w:sz w:val="24"/>
          <w:szCs w:val="24"/>
        </w:rPr>
      </w:pPr>
    </w:p>
    <w:p w14:paraId="02A49DF6" w14:textId="77777777" w:rsidR="001C2AEE" w:rsidRDefault="00832529" w:rsidP="005F44DC">
      <w:pPr>
        <w:jc w:val="both"/>
      </w:pPr>
      <w:r>
        <w:rPr>
          <w:rFonts w:cs="Arial"/>
          <w:sz w:val="20"/>
        </w:rPr>
        <w:t>Dans la mesure où le Sous-traitant serait amené à collecter directement tout ou partie des Données auprès des personnes dites concernées, au sens de la réglementation applicable, celui-ci s’engage à fournir auxdites personnes, au moment de cette collecte, une information conforme dans sa formulation, son format et son support, aux instructions écrites du Responsable de traitement.</w:t>
      </w:r>
    </w:p>
    <w:p w14:paraId="004C9A12" w14:textId="77777777" w:rsidR="001C2AEE" w:rsidRDefault="001C2AEE" w:rsidP="005F44DC">
      <w:pPr>
        <w:jc w:val="both"/>
        <w:rPr>
          <w:rFonts w:ascii="Times New Roman" w:hAnsi="Times New Roman"/>
          <w:sz w:val="24"/>
          <w:szCs w:val="24"/>
        </w:rPr>
      </w:pPr>
    </w:p>
    <w:p w14:paraId="15BF64C2" w14:textId="77777777" w:rsidR="001C2AEE" w:rsidRDefault="00832529" w:rsidP="005F44DC">
      <w:pPr>
        <w:jc w:val="both"/>
      </w:pPr>
      <w:r>
        <w:rPr>
          <w:rFonts w:cs="Arial"/>
          <w:sz w:val="20"/>
        </w:rPr>
        <w:t>Toute demande exercée par une personne concernée auprès du Sous-traitant sera immédiatement transmise au Délégué à la protection des données du Responsable de Traitement, à l’adresse suivante :</w:t>
      </w:r>
    </w:p>
    <w:p w14:paraId="6A892422" w14:textId="77777777" w:rsidR="001C2AEE" w:rsidRDefault="001C2AEE" w:rsidP="005F44DC">
      <w:pPr>
        <w:jc w:val="both"/>
        <w:rPr>
          <w:rFonts w:ascii="Times New Roman" w:hAnsi="Times New Roman"/>
          <w:sz w:val="24"/>
          <w:szCs w:val="24"/>
        </w:rPr>
      </w:pPr>
    </w:p>
    <w:p w14:paraId="2A3C2F1A" w14:textId="77777777" w:rsidR="001C2AEE" w:rsidRDefault="00832529" w:rsidP="005F44DC">
      <w:pPr>
        <w:jc w:val="both"/>
      </w:pPr>
      <w:r>
        <w:rPr>
          <w:rFonts w:cs="Arial"/>
          <w:b/>
          <w:bCs/>
          <w:sz w:val="20"/>
        </w:rPr>
        <w:t>informatique.libertes@afd.fr</w:t>
      </w:r>
    </w:p>
    <w:p w14:paraId="61E7D0DC" w14:textId="77777777" w:rsidR="001C2AEE" w:rsidRDefault="001C2AEE" w:rsidP="005F44DC">
      <w:pPr>
        <w:jc w:val="both"/>
        <w:rPr>
          <w:rFonts w:ascii="Times New Roman" w:hAnsi="Times New Roman"/>
          <w:sz w:val="24"/>
          <w:szCs w:val="24"/>
        </w:rPr>
      </w:pPr>
    </w:p>
    <w:p w14:paraId="15446EA7" w14:textId="77777777" w:rsidR="001C2AEE" w:rsidRDefault="00832529" w:rsidP="005F44DC">
      <w:pPr>
        <w:jc w:val="both"/>
      </w:pPr>
      <w:r>
        <w:rPr>
          <w:rFonts w:cs="Arial"/>
          <w:sz w:val="20"/>
        </w:rPr>
        <w:t>Le Sous-traitant s’engage à apporter à Responsable de Traitement toute assistance utile pour lui permettre de traiter et, le cas échéant faire droit, dans les délais légaux, à ces demandes.</w:t>
      </w:r>
    </w:p>
    <w:p w14:paraId="7D55B144" w14:textId="77777777" w:rsidR="001C2AEE" w:rsidRDefault="001C2AEE" w:rsidP="005F44DC">
      <w:pPr>
        <w:jc w:val="both"/>
        <w:rPr>
          <w:rFonts w:ascii="Times New Roman" w:hAnsi="Times New Roman"/>
          <w:sz w:val="24"/>
          <w:szCs w:val="24"/>
        </w:rPr>
      </w:pPr>
    </w:p>
    <w:p w14:paraId="5B7E6B2C" w14:textId="77777777" w:rsidR="001C2AEE" w:rsidRDefault="001C2AEE" w:rsidP="005F44DC">
      <w:pPr>
        <w:jc w:val="both"/>
        <w:rPr>
          <w:rFonts w:ascii="Times New Roman" w:hAnsi="Times New Roman"/>
          <w:sz w:val="24"/>
          <w:szCs w:val="24"/>
        </w:rPr>
      </w:pPr>
    </w:p>
    <w:p w14:paraId="1BE25F5D" w14:textId="77777777" w:rsidR="001C2AEE" w:rsidRDefault="00832529" w:rsidP="005F44DC">
      <w:pPr>
        <w:jc w:val="both"/>
      </w:pPr>
      <w:r>
        <w:rPr>
          <w:rFonts w:cs="Arial"/>
          <w:b/>
          <w:bCs/>
          <w:sz w:val="20"/>
        </w:rPr>
        <w:t>9. Mesures techniques et organisationnelles (MTO)</w:t>
      </w:r>
    </w:p>
    <w:p w14:paraId="5671273C" w14:textId="77777777" w:rsidR="001C2AEE" w:rsidRDefault="001C2AEE" w:rsidP="005F44DC">
      <w:pPr>
        <w:jc w:val="both"/>
        <w:rPr>
          <w:rFonts w:ascii="Times New Roman" w:hAnsi="Times New Roman"/>
          <w:sz w:val="24"/>
          <w:szCs w:val="24"/>
        </w:rPr>
      </w:pPr>
    </w:p>
    <w:p w14:paraId="4DFB0854" w14:textId="77777777" w:rsidR="001C2AEE" w:rsidRDefault="00832529" w:rsidP="005F44DC">
      <w:pPr>
        <w:jc w:val="both"/>
      </w:pPr>
      <w:r>
        <w:rPr>
          <w:rFonts w:cs="Arial"/>
          <w:sz w:val="20"/>
        </w:rPr>
        <w:t>Il incombe au Responsable de traitement de s’assurer que le Sous-traitant présente des garanties suffisantes quant à la mise en œuvre, par le Sous-traitant, de mesures techniques et organisationnelles appropriées de manière à ce que le traitement réponde aux exigences du Règlement et garantisse la protection des droits de la personne concernée.</w:t>
      </w:r>
    </w:p>
    <w:p w14:paraId="327B6F0F" w14:textId="77777777" w:rsidR="001C2AEE" w:rsidRDefault="001C2AEE" w:rsidP="005F44DC">
      <w:pPr>
        <w:jc w:val="both"/>
        <w:rPr>
          <w:rFonts w:ascii="Times New Roman" w:hAnsi="Times New Roman"/>
          <w:sz w:val="24"/>
          <w:szCs w:val="24"/>
        </w:rPr>
      </w:pPr>
    </w:p>
    <w:p w14:paraId="4460658B" w14:textId="77777777" w:rsidR="001C2AEE" w:rsidRDefault="00832529" w:rsidP="005F44DC">
      <w:pPr>
        <w:jc w:val="both"/>
      </w:pPr>
      <w:r>
        <w:rPr>
          <w:rFonts w:cs="Arial"/>
          <w:sz w:val="20"/>
        </w:rPr>
        <w:t>Par conséquent, le Sous-traitant a détaillé par écrit au Responsable de traitement l’ensemble des mesures techniques et organisationnelles mises en œuvre pour garantir la confidentialité et la sécurité des Données. Ces mesures sont détaillées dans l’annexe « MTO » de la présente Convention. Le Sous-traitant s’engage à maintenir ces mesures pour toute la durée du Contrat Principal.</w:t>
      </w:r>
    </w:p>
    <w:p w14:paraId="41247032" w14:textId="77777777" w:rsidR="001C2AEE" w:rsidRDefault="001C2AEE" w:rsidP="005F44DC">
      <w:pPr>
        <w:jc w:val="both"/>
        <w:rPr>
          <w:rFonts w:ascii="Times New Roman" w:hAnsi="Times New Roman"/>
          <w:sz w:val="24"/>
          <w:szCs w:val="24"/>
        </w:rPr>
      </w:pPr>
    </w:p>
    <w:p w14:paraId="2DF0FAD1" w14:textId="77777777" w:rsidR="001C2AEE" w:rsidRDefault="00832529" w:rsidP="005F44DC">
      <w:pPr>
        <w:jc w:val="both"/>
      </w:pPr>
      <w:r>
        <w:rPr>
          <w:rFonts w:cs="Arial"/>
          <w:sz w:val="20"/>
        </w:rPr>
        <w:t>Les mesures techniques et organisationnelles dépendant des progrès et du développement de la technique, le Sous-traitant pourra être amené à prendre des mesures alternatives adéquates dans le cadre de la présente Convention. Celles-ci ne requièrent pas l’accord écrit préalable du responsable de traitement que dans la mesure où elles garantissent un niveau de sécurité au moins équivalent aux mesures décrites dans l’annexe 1 « MTO ».</w:t>
      </w:r>
    </w:p>
    <w:p w14:paraId="10D2F6CD" w14:textId="77777777" w:rsidR="001C2AEE" w:rsidRDefault="001C2AEE" w:rsidP="005F44DC">
      <w:pPr>
        <w:jc w:val="both"/>
        <w:rPr>
          <w:rFonts w:ascii="Times New Roman" w:hAnsi="Times New Roman"/>
          <w:sz w:val="24"/>
          <w:szCs w:val="24"/>
        </w:rPr>
      </w:pPr>
    </w:p>
    <w:p w14:paraId="0852C5E8" w14:textId="77777777" w:rsidR="001C2AEE" w:rsidRDefault="00832529" w:rsidP="005F44DC">
      <w:pPr>
        <w:jc w:val="both"/>
      </w:pPr>
      <w:r>
        <w:rPr>
          <w:rFonts w:cs="Arial"/>
          <w:sz w:val="20"/>
        </w:rPr>
        <w:t>Ces modifications devront néanmoins faire l’objet d’une notification au Responsable de traitement dans les plus brefs délais.</w:t>
      </w:r>
    </w:p>
    <w:p w14:paraId="6A7F07EE" w14:textId="77777777" w:rsidR="001C2AEE" w:rsidRDefault="001C2AEE" w:rsidP="005F44DC">
      <w:pPr>
        <w:jc w:val="both"/>
        <w:rPr>
          <w:rFonts w:ascii="Times New Roman" w:hAnsi="Times New Roman"/>
          <w:sz w:val="24"/>
          <w:szCs w:val="24"/>
        </w:rPr>
      </w:pPr>
    </w:p>
    <w:p w14:paraId="26602D93" w14:textId="77777777" w:rsidR="001C2AEE" w:rsidRDefault="00832529" w:rsidP="005F44DC">
      <w:pPr>
        <w:jc w:val="both"/>
      </w:pPr>
      <w:r>
        <w:rPr>
          <w:rFonts w:cs="Arial"/>
          <w:b/>
          <w:bCs/>
          <w:sz w:val="20"/>
        </w:rPr>
        <w:t>10. Notification des violations de données par le Sous-traitant</w:t>
      </w:r>
    </w:p>
    <w:p w14:paraId="52C11A65" w14:textId="77777777" w:rsidR="001C2AEE" w:rsidRDefault="001C2AEE" w:rsidP="005F44DC">
      <w:pPr>
        <w:jc w:val="both"/>
        <w:rPr>
          <w:rFonts w:ascii="Times New Roman" w:hAnsi="Times New Roman"/>
          <w:sz w:val="24"/>
          <w:szCs w:val="24"/>
        </w:rPr>
      </w:pPr>
    </w:p>
    <w:p w14:paraId="551E8528" w14:textId="77777777" w:rsidR="001C2AEE" w:rsidRDefault="00832529" w:rsidP="005F44DC">
      <w:pPr>
        <w:jc w:val="both"/>
      </w:pPr>
      <w:r>
        <w:rPr>
          <w:rFonts w:cs="Arial"/>
          <w:sz w:val="20"/>
        </w:rPr>
        <w:t>Pour rappel, une</w:t>
      </w:r>
      <w:proofErr w:type="gramStart"/>
      <w:r>
        <w:rPr>
          <w:rFonts w:cs="Arial"/>
          <w:sz w:val="20"/>
        </w:rPr>
        <w:t xml:space="preserve"> «violation</w:t>
      </w:r>
      <w:proofErr w:type="gramEnd"/>
      <w:r>
        <w:rPr>
          <w:rFonts w:cs="Arial"/>
          <w:sz w:val="20"/>
        </w:rPr>
        <w:t xml:space="preserve"> de données à caractère personnel» est une violation de la sécurité entraînant, de manière accidentelle ou illicite, la destruction, la perte, l'altération, la divulgation non autorisée de données à caractère personnel transmises, conservées ou traitées d'une autre manière, ou l'accès non autorisé à de telles données.</w:t>
      </w:r>
    </w:p>
    <w:p w14:paraId="0EE74206" w14:textId="77777777" w:rsidR="001C2AEE" w:rsidRDefault="00832529" w:rsidP="005F44DC">
      <w:pPr>
        <w:jc w:val="both"/>
      </w:pPr>
      <w:r>
        <w:rPr>
          <w:rFonts w:cs="Arial"/>
          <w:sz w:val="20"/>
        </w:rPr>
        <w:t>Le sous-traitant notifie au responsable de traitement toute violation de données à caractère personnel dans un délai maximum de deux jours ouvrés après en avoir pris connaissance. Cette notification ne pourra être valablement effectuée que dans la mesure où elle sera réalisée par courriel à l’adresse suivante :</w:t>
      </w:r>
    </w:p>
    <w:p w14:paraId="58DCA8A2" w14:textId="77777777" w:rsidR="001C2AEE" w:rsidRDefault="001C2AEE" w:rsidP="005F44DC">
      <w:pPr>
        <w:jc w:val="both"/>
        <w:rPr>
          <w:rFonts w:ascii="Times New Roman" w:hAnsi="Times New Roman"/>
          <w:sz w:val="24"/>
          <w:szCs w:val="24"/>
        </w:rPr>
      </w:pPr>
    </w:p>
    <w:p w14:paraId="243E417E" w14:textId="77777777" w:rsidR="001C2AEE" w:rsidRDefault="00832529" w:rsidP="005F44DC">
      <w:pPr>
        <w:jc w:val="both"/>
      </w:pPr>
      <w:r>
        <w:rPr>
          <w:rFonts w:cs="Arial"/>
          <w:b/>
          <w:bCs/>
          <w:sz w:val="20"/>
        </w:rPr>
        <w:t>#DPO_notification@afd.fr</w:t>
      </w:r>
    </w:p>
    <w:p w14:paraId="0363552B" w14:textId="77777777" w:rsidR="001C2AEE" w:rsidRDefault="001C2AEE" w:rsidP="005F44DC">
      <w:pPr>
        <w:jc w:val="both"/>
        <w:rPr>
          <w:rFonts w:ascii="Times New Roman" w:hAnsi="Times New Roman"/>
          <w:sz w:val="24"/>
          <w:szCs w:val="24"/>
        </w:rPr>
      </w:pPr>
    </w:p>
    <w:p w14:paraId="14C716A9" w14:textId="77777777" w:rsidR="001C2AEE" w:rsidRDefault="00832529" w:rsidP="005F44DC">
      <w:pPr>
        <w:jc w:val="both"/>
      </w:pPr>
      <w:r>
        <w:rPr>
          <w:rFonts w:cs="Arial"/>
          <w:sz w:val="20"/>
        </w:rPr>
        <w:t>Cette notification doit être accompagnée de toute documentation utile afin de permettre au Responsable de traitement, si nécessaire, de notifier cette violation à l’autorité de contrôle compétente.</w:t>
      </w:r>
    </w:p>
    <w:p w14:paraId="34BD022D" w14:textId="77777777" w:rsidR="001C2AEE" w:rsidRDefault="001C2AEE" w:rsidP="005F44DC">
      <w:pPr>
        <w:jc w:val="both"/>
        <w:rPr>
          <w:rFonts w:ascii="Times New Roman" w:hAnsi="Times New Roman"/>
          <w:sz w:val="24"/>
          <w:szCs w:val="24"/>
        </w:rPr>
      </w:pPr>
    </w:p>
    <w:p w14:paraId="52093557" w14:textId="77777777" w:rsidR="001C2AEE" w:rsidRDefault="00832529" w:rsidP="005F44DC">
      <w:pPr>
        <w:jc w:val="both"/>
      </w:pPr>
      <w:r>
        <w:rPr>
          <w:rFonts w:cs="Arial"/>
          <w:sz w:val="20"/>
        </w:rPr>
        <w:t>Cette documentation comprendra les éléments suivants :</w:t>
      </w:r>
    </w:p>
    <w:p w14:paraId="46501EE6" w14:textId="77777777" w:rsidR="001C2AEE" w:rsidRDefault="001C2AEE" w:rsidP="005F44DC">
      <w:pPr>
        <w:jc w:val="both"/>
        <w:rPr>
          <w:rFonts w:ascii="Times New Roman" w:hAnsi="Times New Roman"/>
          <w:sz w:val="24"/>
          <w:szCs w:val="24"/>
        </w:rPr>
      </w:pPr>
    </w:p>
    <w:p w14:paraId="0ABE44A9" w14:textId="77777777" w:rsidR="001C2AEE" w:rsidRDefault="00832529" w:rsidP="005F44DC">
      <w:pPr>
        <w:jc w:val="both"/>
      </w:pPr>
      <w:r>
        <w:rPr>
          <w:rFonts w:cs="Arial"/>
          <w:sz w:val="20"/>
        </w:rPr>
        <w:t>- la description de la nature de la violation de données à caractère personnel y compris, si possible, les catégories et le nombre approximatif de personnes concernées ainsi que le volume de données compromises ;</w:t>
      </w:r>
    </w:p>
    <w:p w14:paraId="405CB879" w14:textId="77777777" w:rsidR="001C2AEE" w:rsidRDefault="001C2AEE" w:rsidP="005F44DC">
      <w:pPr>
        <w:jc w:val="both"/>
        <w:rPr>
          <w:rFonts w:ascii="Times New Roman" w:hAnsi="Times New Roman"/>
          <w:sz w:val="24"/>
          <w:szCs w:val="24"/>
        </w:rPr>
      </w:pPr>
    </w:p>
    <w:p w14:paraId="401DD2D3" w14:textId="77777777" w:rsidR="001C2AEE" w:rsidRDefault="00832529" w:rsidP="005F44DC">
      <w:pPr>
        <w:jc w:val="both"/>
      </w:pPr>
      <w:r>
        <w:rPr>
          <w:rFonts w:cs="Arial"/>
          <w:sz w:val="20"/>
        </w:rPr>
        <w:t>- tous éléments nécessaires au Responsable de traitement (ou personne désignée par celui-ci) pour évaluer les risques et impacts de cette Violation des Données et lui permettant de prendre toutes décisions et mesures utiles quant à sa gestion et suites à donner ;</w:t>
      </w:r>
    </w:p>
    <w:p w14:paraId="532DAC76" w14:textId="77777777" w:rsidR="001C2AEE" w:rsidRDefault="001C2AEE" w:rsidP="005F44DC">
      <w:pPr>
        <w:jc w:val="both"/>
        <w:rPr>
          <w:rFonts w:ascii="Times New Roman" w:hAnsi="Times New Roman"/>
          <w:sz w:val="24"/>
          <w:szCs w:val="24"/>
        </w:rPr>
      </w:pPr>
    </w:p>
    <w:p w14:paraId="1A3E1378" w14:textId="77777777" w:rsidR="001C2AEE" w:rsidRDefault="00832529" w:rsidP="005F44DC">
      <w:pPr>
        <w:jc w:val="both"/>
      </w:pPr>
      <w:r>
        <w:rPr>
          <w:rFonts w:cs="Arial"/>
          <w:sz w:val="20"/>
        </w:rPr>
        <w:t>- la description des mesures prises ou que le Sous-traitant propose de prendre pour remédier à la violation de données à caractère personnel, y compris, le cas échéant, les mesures pour en atténuer les éventuelles conséquences négatives.</w:t>
      </w:r>
    </w:p>
    <w:p w14:paraId="5A7DABF2" w14:textId="77777777" w:rsidR="001C2AEE" w:rsidRDefault="001C2AEE" w:rsidP="005F44DC">
      <w:pPr>
        <w:jc w:val="both"/>
        <w:rPr>
          <w:rFonts w:ascii="Times New Roman" w:hAnsi="Times New Roman"/>
          <w:sz w:val="24"/>
          <w:szCs w:val="24"/>
        </w:rPr>
      </w:pPr>
    </w:p>
    <w:p w14:paraId="223A5C73" w14:textId="77777777" w:rsidR="001C2AEE" w:rsidRDefault="00832529" w:rsidP="005F44DC">
      <w:pPr>
        <w:jc w:val="both"/>
      </w:pPr>
      <w:r>
        <w:rPr>
          <w:rFonts w:cs="Arial"/>
          <w:sz w:val="20"/>
        </w:rPr>
        <w:t>Le Sous-traitant doit informer le Responsable de Traitement dans tous les cas où le Sous-traitant ou des personnes que celui-ci a employées contreviennent aux dispositions relatives à la protection des Données ou aux instructions du Responsable de Traitement.</w:t>
      </w:r>
    </w:p>
    <w:p w14:paraId="33F97315" w14:textId="77777777" w:rsidR="001C2AEE" w:rsidRDefault="001C2AEE" w:rsidP="005F44DC">
      <w:pPr>
        <w:jc w:val="both"/>
        <w:rPr>
          <w:rFonts w:ascii="Times New Roman" w:hAnsi="Times New Roman"/>
          <w:sz w:val="24"/>
          <w:szCs w:val="24"/>
        </w:rPr>
      </w:pPr>
    </w:p>
    <w:p w14:paraId="03C0B52A" w14:textId="77777777" w:rsidR="001C2AEE" w:rsidRDefault="00832529" w:rsidP="005F44DC">
      <w:pPr>
        <w:jc w:val="both"/>
      </w:pPr>
      <w:r>
        <w:rPr>
          <w:rFonts w:cs="Arial"/>
          <w:sz w:val="20"/>
        </w:rPr>
        <w:t>Le Sous-traitant s’engage à informer sans délai, dès qu’il en a connaissance, le Responsable de traitement de toute faille de sécurité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12F2B925" w14:textId="77777777" w:rsidR="001C2AEE" w:rsidRDefault="001C2AEE" w:rsidP="005F44DC">
      <w:pPr>
        <w:jc w:val="both"/>
        <w:rPr>
          <w:rFonts w:ascii="Times New Roman" w:hAnsi="Times New Roman"/>
          <w:sz w:val="24"/>
          <w:szCs w:val="24"/>
        </w:rPr>
      </w:pPr>
    </w:p>
    <w:p w14:paraId="04B56C5A" w14:textId="77777777" w:rsidR="001C2AEE" w:rsidRDefault="00832529" w:rsidP="005F44DC">
      <w:pPr>
        <w:jc w:val="both"/>
      </w:pPr>
      <w:r>
        <w:rPr>
          <w:rFonts w:cs="Arial"/>
          <w:sz w:val="20"/>
        </w:rPr>
        <w:lastRenderedPageBreak/>
        <w:t>La notification des Violations des Données au Responsable de traitement par le Sous-traitant et leur gestion font partie intégrante des prestations issues de l’exécution du Contrat Principal et ne donnera pas lieu à facturation complémentaire.</w:t>
      </w:r>
    </w:p>
    <w:p w14:paraId="3F0A7D1B" w14:textId="77777777" w:rsidR="001C2AEE" w:rsidRDefault="001C2AEE" w:rsidP="005F44DC">
      <w:pPr>
        <w:jc w:val="both"/>
        <w:rPr>
          <w:rFonts w:ascii="Times New Roman" w:hAnsi="Times New Roman"/>
          <w:sz w:val="24"/>
          <w:szCs w:val="24"/>
        </w:rPr>
      </w:pPr>
    </w:p>
    <w:p w14:paraId="106E486F" w14:textId="77777777" w:rsidR="001C2AEE" w:rsidRDefault="00832529" w:rsidP="005F44DC">
      <w:pPr>
        <w:jc w:val="both"/>
      </w:pPr>
      <w:r>
        <w:rPr>
          <w:rFonts w:cs="Arial"/>
          <w:sz w:val="20"/>
        </w:rPr>
        <w:t>Dans l’hypothèse où le Responsable de traitement et le Sous-traitant seraient tous deux soumis à une obligation de notification à une autorité de contrôle (notamment auprès de la CNIL concernant les violations de données personnelles), une coordination sera assurée entre les Parties par le Responsable de traitement quant à la cohérence du contenu et aux délais des différentes notifications.</w:t>
      </w:r>
    </w:p>
    <w:p w14:paraId="71DD72B5" w14:textId="77777777" w:rsidR="001C2AEE" w:rsidRDefault="001C2AEE" w:rsidP="005F44DC">
      <w:pPr>
        <w:jc w:val="both"/>
        <w:rPr>
          <w:rFonts w:ascii="Times New Roman" w:hAnsi="Times New Roman"/>
          <w:sz w:val="24"/>
          <w:szCs w:val="24"/>
        </w:rPr>
      </w:pPr>
    </w:p>
    <w:p w14:paraId="57868649" w14:textId="77777777" w:rsidR="001C2AEE" w:rsidRDefault="00832529" w:rsidP="005F44DC">
      <w:pPr>
        <w:jc w:val="both"/>
      </w:pPr>
      <w:r>
        <w:rPr>
          <w:rFonts w:cs="Arial"/>
          <w:sz w:val="20"/>
        </w:rPr>
        <w:t>Dans l’hypothèse où une information des personnes concernées s’avèrerait nécessaire, cette communication s’effectuera selon un calendrier et un contenu déterminé par le Responsable de traitement (et le cas échéant en concertation avec l’autorité de contrôle compétente).</w:t>
      </w:r>
    </w:p>
    <w:p w14:paraId="5EDA7429" w14:textId="77777777" w:rsidR="001C2AEE" w:rsidRDefault="001C2AEE" w:rsidP="005F44DC">
      <w:pPr>
        <w:jc w:val="both"/>
        <w:rPr>
          <w:rFonts w:ascii="Times New Roman" w:hAnsi="Times New Roman"/>
          <w:sz w:val="24"/>
          <w:szCs w:val="24"/>
        </w:rPr>
      </w:pPr>
    </w:p>
    <w:p w14:paraId="7DA73A55" w14:textId="77777777" w:rsidR="001C2AEE" w:rsidRDefault="00832529" w:rsidP="005F44DC">
      <w:pPr>
        <w:jc w:val="both"/>
      </w:pPr>
      <w:r>
        <w:rPr>
          <w:rFonts w:cs="Arial"/>
          <w:sz w:val="20"/>
        </w:rPr>
        <w:t>En accord avec le Responsable de Traitement, le Sous-traitant doit prendre les mesures appropriées pour prévenir toute nouvelle violation des Données.</w:t>
      </w:r>
    </w:p>
    <w:p w14:paraId="1375CF3C" w14:textId="77777777" w:rsidR="001C2AEE" w:rsidRDefault="001C2AEE" w:rsidP="005F44DC">
      <w:pPr>
        <w:jc w:val="both"/>
        <w:rPr>
          <w:rFonts w:ascii="Times New Roman" w:hAnsi="Times New Roman"/>
          <w:sz w:val="24"/>
          <w:szCs w:val="24"/>
        </w:rPr>
      </w:pPr>
    </w:p>
    <w:p w14:paraId="299BEA1E" w14:textId="77777777" w:rsidR="001C2AEE" w:rsidRDefault="00832529" w:rsidP="005F44DC">
      <w:pPr>
        <w:jc w:val="both"/>
      </w:pPr>
      <w:r>
        <w:rPr>
          <w:rFonts w:cs="Arial"/>
          <w:b/>
          <w:bCs/>
          <w:sz w:val="20"/>
        </w:rPr>
        <w:t>11. Pouvoirs de contrôle du Responsable de Traitement</w:t>
      </w:r>
    </w:p>
    <w:p w14:paraId="5D715903" w14:textId="77777777" w:rsidR="001C2AEE" w:rsidRDefault="001C2AEE" w:rsidP="005F44DC">
      <w:pPr>
        <w:jc w:val="both"/>
        <w:rPr>
          <w:rFonts w:ascii="Times New Roman" w:hAnsi="Times New Roman"/>
          <w:sz w:val="24"/>
          <w:szCs w:val="24"/>
        </w:rPr>
      </w:pPr>
    </w:p>
    <w:p w14:paraId="6070B94E" w14:textId="77777777" w:rsidR="001C2AEE" w:rsidRDefault="00832529" w:rsidP="005F44DC">
      <w:pPr>
        <w:jc w:val="both"/>
      </w:pPr>
      <w:r>
        <w:rPr>
          <w:rFonts w:cs="Arial"/>
          <w:sz w:val="20"/>
        </w:rPr>
        <w:t>Le Responsable de Traitement est autorisé à effectuer des visites de contrôle sur le lieu d’activité du Sous-traitant avant le début du traitement puis par intervalles réguliers afin de vérifier que les mesures techniques et organisationnelles mises en œuvre par le Sous-traitant, telles que déclarées dans l’Annexe 1 « MTO » sont effectivement mises en œuvre.</w:t>
      </w:r>
    </w:p>
    <w:p w14:paraId="5F81D0C8" w14:textId="77777777" w:rsidR="001C2AEE" w:rsidRDefault="001C2AEE" w:rsidP="005F44DC">
      <w:pPr>
        <w:jc w:val="both"/>
        <w:rPr>
          <w:rFonts w:ascii="Times New Roman" w:hAnsi="Times New Roman"/>
          <w:sz w:val="24"/>
          <w:szCs w:val="24"/>
        </w:rPr>
      </w:pPr>
    </w:p>
    <w:p w14:paraId="123374A2" w14:textId="77777777" w:rsidR="001C2AEE" w:rsidRDefault="00832529" w:rsidP="005F44DC">
      <w:pPr>
        <w:jc w:val="both"/>
      </w:pPr>
      <w:r>
        <w:rPr>
          <w:rFonts w:cs="Arial"/>
          <w:sz w:val="20"/>
        </w:rPr>
        <w:t>Le Responsable de traitement se réserve la possibilité de réaliser ces missions de contrôle lui-même ou de mandater un expert à cette fin, à sa charge.</w:t>
      </w:r>
    </w:p>
    <w:p w14:paraId="5B0E1483" w14:textId="77777777" w:rsidR="001C2AEE" w:rsidRDefault="001C2AEE" w:rsidP="005F44DC">
      <w:pPr>
        <w:jc w:val="both"/>
        <w:rPr>
          <w:rFonts w:ascii="Times New Roman" w:hAnsi="Times New Roman"/>
          <w:sz w:val="24"/>
          <w:szCs w:val="24"/>
        </w:rPr>
      </w:pPr>
    </w:p>
    <w:p w14:paraId="4635BF21" w14:textId="77777777" w:rsidR="001C2AEE" w:rsidRDefault="00832529" w:rsidP="005F44DC">
      <w:pPr>
        <w:jc w:val="both"/>
      </w:pPr>
      <w:r>
        <w:rPr>
          <w:rFonts w:cs="Arial"/>
          <w:sz w:val="20"/>
        </w:rPr>
        <w:t>Il est convenu que les visites de contrôle s’effectueront comme suit :</w:t>
      </w:r>
    </w:p>
    <w:p w14:paraId="16F23127" w14:textId="77777777" w:rsidR="001C2AEE" w:rsidRDefault="001C2AEE" w:rsidP="005F44DC">
      <w:pPr>
        <w:jc w:val="both"/>
        <w:rPr>
          <w:rFonts w:ascii="Times New Roman" w:hAnsi="Times New Roman"/>
          <w:sz w:val="24"/>
          <w:szCs w:val="24"/>
        </w:rPr>
      </w:pPr>
    </w:p>
    <w:p w14:paraId="645468AD" w14:textId="77777777" w:rsidR="001C2AEE" w:rsidRDefault="00832529" w:rsidP="005F44DC">
      <w:pPr>
        <w:jc w:val="both"/>
      </w:pPr>
      <w:r>
        <w:rPr>
          <w:rFonts w:cs="Arial"/>
          <w:sz w:val="20"/>
        </w:rPr>
        <w:t>Le Responsable de traitement pourra diligenter une fois par an une mission de contrôle sur place, dans les locaux du Sous-traitant. Outre cette mission de contrôle annuelle, le Responsable de traitement pourra diligenter toute mission de contrôle ad hoc en cas de violation de données chez le Sous-traitant affectant l’intégrité, la confidentialité ou la sécurité des Données.</w:t>
      </w:r>
    </w:p>
    <w:p w14:paraId="1540A7F1" w14:textId="77777777" w:rsidR="001C2AEE" w:rsidRDefault="001C2AEE" w:rsidP="005F44DC">
      <w:pPr>
        <w:jc w:val="both"/>
        <w:rPr>
          <w:rFonts w:ascii="Times New Roman" w:hAnsi="Times New Roman"/>
          <w:sz w:val="24"/>
          <w:szCs w:val="24"/>
        </w:rPr>
      </w:pPr>
    </w:p>
    <w:p w14:paraId="6C777C06" w14:textId="77777777" w:rsidR="001C2AEE" w:rsidRDefault="00832529" w:rsidP="005F44DC">
      <w:pPr>
        <w:jc w:val="both"/>
      </w:pPr>
      <w:r>
        <w:rPr>
          <w:rFonts w:cs="Arial"/>
          <w:sz w:val="20"/>
        </w:rPr>
        <w:t>Le Responsable de Traitement doit respecter les processus opérationnels du Sous-traitant et, dans la mesure du possible, prévenir 48 heures avant toute visite en précisant le périmètre du contrôle.</w:t>
      </w:r>
    </w:p>
    <w:p w14:paraId="3EDDEA37" w14:textId="77777777" w:rsidR="001C2AEE" w:rsidRDefault="00832529" w:rsidP="005F44DC">
      <w:pPr>
        <w:jc w:val="both"/>
      </w:pPr>
      <w:r>
        <w:rPr>
          <w:rFonts w:cs="Arial"/>
          <w:sz w:val="20"/>
        </w:rPr>
        <w:t>Le Sous-traitant s’engage à faire son maximum pour assister la personne mandatée par le Responsable de Traitement lors des contrôles et à lui donner l’accès aux locaux ainsi qu’aux équipements pertinents.</w:t>
      </w:r>
    </w:p>
    <w:p w14:paraId="626F1985" w14:textId="77777777" w:rsidR="001C2AEE" w:rsidRDefault="001C2AEE" w:rsidP="005F44DC">
      <w:pPr>
        <w:jc w:val="both"/>
        <w:rPr>
          <w:rFonts w:ascii="Times New Roman" w:hAnsi="Times New Roman"/>
          <w:sz w:val="24"/>
          <w:szCs w:val="24"/>
        </w:rPr>
      </w:pPr>
    </w:p>
    <w:p w14:paraId="5B32DF7A" w14:textId="77777777" w:rsidR="001C2AEE" w:rsidRDefault="00832529" w:rsidP="005F44DC">
      <w:pPr>
        <w:jc w:val="both"/>
      </w:pPr>
      <w:r>
        <w:rPr>
          <w:rFonts w:cs="Arial"/>
          <w:sz w:val="20"/>
        </w:rPr>
        <w:t>Le Sous-traitant s’engage à fournir sur demande au Responsable de Traitement les informations requises aux fins de permettre un contrôle effectif du Responsable de Traitement des modalités de traitement des Données et à rendre disponible la documentation s’y rapportant.</w:t>
      </w:r>
    </w:p>
    <w:p w14:paraId="49B43532" w14:textId="77777777" w:rsidR="001C2AEE" w:rsidRDefault="001C2AEE" w:rsidP="005F44DC">
      <w:pPr>
        <w:jc w:val="both"/>
        <w:rPr>
          <w:rFonts w:ascii="Times New Roman" w:hAnsi="Times New Roman"/>
          <w:sz w:val="24"/>
          <w:szCs w:val="24"/>
        </w:rPr>
      </w:pPr>
    </w:p>
    <w:p w14:paraId="21698BE5" w14:textId="77777777" w:rsidR="001C2AEE" w:rsidRDefault="00832529" w:rsidP="005F44DC">
      <w:pPr>
        <w:jc w:val="both"/>
      </w:pPr>
      <w:r>
        <w:rPr>
          <w:rFonts w:cs="Arial"/>
          <w:b/>
          <w:bCs/>
          <w:sz w:val="20"/>
        </w:rPr>
        <w:t>11. Sort des Données et documentation utile</w:t>
      </w:r>
    </w:p>
    <w:p w14:paraId="692883AA" w14:textId="77777777" w:rsidR="001C2AEE" w:rsidRDefault="001C2AEE" w:rsidP="005F44DC">
      <w:pPr>
        <w:jc w:val="both"/>
        <w:rPr>
          <w:rFonts w:ascii="Times New Roman" w:hAnsi="Times New Roman"/>
          <w:sz w:val="24"/>
          <w:szCs w:val="24"/>
        </w:rPr>
      </w:pPr>
    </w:p>
    <w:p w14:paraId="525008CB" w14:textId="77777777" w:rsidR="001C2AEE" w:rsidRDefault="00832529" w:rsidP="005F44DC">
      <w:pPr>
        <w:jc w:val="both"/>
      </w:pPr>
      <w:r>
        <w:rPr>
          <w:rFonts w:cs="Arial"/>
          <w:sz w:val="20"/>
        </w:rPr>
        <w:t>Au terme de la durée de Convention, le Sous-traitant doit, au choix du Responsable de traitement :</w:t>
      </w:r>
    </w:p>
    <w:p w14:paraId="636E2D22" w14:textId="77777777" w:rsidR="001C2AEE" w:rsidRDefault="001C2AEE" w:rsidP="005F44DC">
      <w:pPr>
        <w:jc w:val="both"/>
        <w:rPr>
          <w:rFonts w:ascii="Times New Roman" w:hAnsi="Times New Roman"/>
          <w:sz w:val="24"/>
          <w:szCs w:val="24"/>
        </w:rPr>
      </w:pPr>
    </w:p>
    <w:p w14:paraId="14C665F1" w14:textId="77777777" w:rsidR="001C2AEE" w:rsidRDefault="00832529" w:rsidP="005F44DC">
      <w:pPr>
        <w:jc w:val="both"/>
      </w:pPr>
      <w:r>
        <w:rPr>
          <w:rFonts w:cs="Arial"/>
          <w:sz w:val="20"/>
        </w:rPr>
        <w:t>- Restituer à l’AFD toutes les Données, collectées et produites dans le cadre de la fourniture des prestations, conformément aux instructions du Responsable de Traitement. Cette restitution doit s’accompagner de la destruction de toutes les copies existantes dans les systèmes d’information du Sous-traitant.</w:t>
      </w:r>
    </w:p>
    <w:p w14:paraId="1A419A4E" w14:textId="77777777" w:rsidR="001C2AEE" w:rsidRDefault="00832529" w:rsidP="005F44DC">
      <w:pPr>
        <w:jc w:val="both"/>
      </w:pPr>
      <w:proofErr w:type="gramStart"/>
      <w:r>
        <w:rPr>
          <w:rFonts w:cs="Arial"/>
          <w:sz w:val="20"/>
        </w:rPr>
        <w:t>OU</w:t>
      </w:r>
      <w:proofErr w:type="gramEnd"/>
    </w:p>
    <w:p w14:paraId="61C96E50" w14:textId="77777777" w:rsidR="001C2AEE" w:rsidRDefault="00832529" w:rsidP="005F44DC">
      <w:pPr>
        <w:jc w:val="both"/>
      </w:pPr>
      <w:r>
        <w:rPr>
          <w:rFonts w:cs="Arial"/>
          <w:sz w:val="20"/>
        </w:rPr>
        <w:t>- Supprimer définitivement toutes les Données.</w:t>
      </w:r>
    </w:p>
    <w:p w14:paraId="0799D3F3" w14:textId="77777777" w:rsidR="001C2AEE" w:rsidRDefault="001C2AEE" w:rsidP="005F44DC">
      <w:pPr>
        <w:jc w:val="both"/>
        <w:rPr>
          <w:rFonts w:ascii="Times New Roman" w:hAnsi="Times New Roman"/>
          <w:sz w:val="24"/>
          <w:szCs w:val="24"/>
        </w:rPr>
      </w:pPr>
    </w:p>
    <w:p w14:paraId="3364BF6F" w14:textId="77777777" w:rsidR="001C2AEE" w:rsidRDefault="00832529" w:rsidP="005F44DC">
      <w:pPr>
        <w:jc w:val="both"/>
      </w:pPr>
      <w:r>
        <w:rPr>
          <w:rFonts w:cs="Arial"/>
          <w:sz w:val="20"/>
        </w:rPr>
        <w:t>La suppression sera consignée dans un procès-verbal avec indication de la date. Une copie de ce procès-verbal sera transmise au à Responsable de Traitement.</w:t>
      </w:r>
    </w:p>
    <w:p w14:paraId="3B10DAF8" w14:textId="77777777" w:rsidR="001C2AEE" w:rsidRDefault="001C2AEE" w:rsidP="005F44DC">
      <w:pPr>
        <w:jc w:val="both"/>
        <w:rPr>
          <w:rFonts w:ascii="Times New Roman" w:hAnsi="Times New Roman"/>
          <w:sz w:val="24"/>
          <w:szCs w:val="24"/>
        </w:rPr>
      </w:pPr>
    </w:p>
    <w:p w14:paraId="10AD272D" w14:textId="77777777" w:rsidR="001C2AEE" w:rsidRDefault="00832529" w:rsidP="005F44DC">
      <w:pPr>
        <w:jc w:val="both"/>
      </w:pPr>
      <w:r>
        <w:rPr>
          <w:rFonts w:cs="Arial"/>
          <w:sz w:val="20"/>
        </w:rPr>
        <w:t>La documentation constituée aux fins de prouver la conformité du traitement des Données avec les instructions du Responsable de traitement et les obligations résultant des présentes, doit :</w:t>
      </w:r>
    </w:p>
    <w:p w14:paraId="5DC49CF9" w14:textId="77777777" w:rsidR="001C2AEE" w:rsidRDefault="001C2AEE" w:rsidP="005F44DC">
      <w:pPr>
        <w:jc w:val="both"/>
        <w:rPr>
          <w:rFonts w:ascii="Times New Roman" w:hAnsi="Times New Roman"/>
          <w:sz w:val="24"/>
          <w:szCs w:val="24"/>
        </w:rPr>
      </w:pPr>
    </w:p>
    <w:p w14:paraId="5AC6DC10" w14:textId="77777777" w:rsidR="001C2AEE" w:rsidRDefault="00832529" w:rsidP="005F44DC">
      <w:pPr>
        <w:ind w:left="709"/>
        <w:jc w:val="both"/>
      </w:pPr>
      <w:r>
        <w:rPr>
          <w:rFonts w:cs="Arial"/>
          <w:sz w:val="20"/>
        </w:rPr>
        <w:t>- soit être conservée au-delà du terme de la présente Convention, en respectant les durées de prescription légales</w:t>
      </w:r>
    </w:p>
    <w:p w14:paraId="19F54953" w14:textId="77777777" w:rsidR="001C2AEE" w:rsidRDefault="00832529" w:rsidP="005F44DC">
      <w:pPr>
        <w:ind w:left="709"/>
        <w:jc w:val="both"/>
      </w:pPr>
      <w:r>
        <w:rPr>
          <w:rFonts w:cs="Arial"/>
          <w:sz w:val="20"/>
        </w:rPr>
        <w:t>- soit être remise au Responsable de Traitement à la fin du Contrat Principal.</w:t>
      </w:r>
    </w:p>
    <w:p w14:paraId="720AC420" w14:textId="77777777" w:rsidR="001C2AEE" w:rsidRDefault="001C2AEE" w:rsidP="005F44DC">
      <w:pPr>
        <w:jc w:val="both"/>
        <w:rPr>
          <w:rFonts w:ascii="Times New Roman" w:hAnsi="Times New Roman"/>
          <w:sz w:val="24"/>
          <w:szCs w:val="24"/>
        </w:rPr>
      </w:pPr>
    </w:p>
    <w:p w14:paraId="2212EAB3" w14:textId="77777777" w:rsidR="001C2AEE" w:rsidRDefault="00832529" w:rsidP="005F44DC">
      <w:pPr>
        <w:jc w:val="both"/>
      </w:pPr>
      <w:r>
        <w:rPr>
          <w:rFonts w:cs="Arial"/>
          <w:b/>
          <w:bCs/>
          <w:sz w:val="20"/>
        </w:rPr>
        <w:t>12. Délégué à la protection des données et registre des activités de traitement</w:t>
      </w:r>
    </w:p>
    <w:p w14:paraId="4AC29E3B" w14:textId="77777777" w:rsidR="001C2AEE" w:rsidRDefault="001C2AEE" w:rsidP="005F44DC">
      <w:pPr>
        <w:jc w:val="both"/>
        <w:rPr>
          <w:rFonts w:ascii="Times New Roman" w:hAnsi="Times New Roman"/>
          <w:sz w:val="24"/>
          <w:szCs w:val="24"/>
        </w:rPr>
      </w:pPr>
    </w:p>
    <w:p w14:paraId="273D2908" w14:textId="77777777" w:rsidR="001C2AEE" w:rsidRDefault="00832529" w:rsidP="005F44DC">
      <w:pPr>
        <w:jc w:val="both"/>
      </w:pPr>
      <w:r>
        <w:rPr>
          <w:rFonts w:cs="Arial"/>
          <w:sz w:val="20"/>
        </w:rPr>
        <w:t>Dans la mesure où le Sous-traitant aurait désigné un Délégué à la protection des données, il s’engage à en communiquer le nom et les coordonnées au Responsable de traitement.</w:t>
      </w:r>
    </w:p>
    <w:p w14:paraId="705BEB73" w14:textId="77777777" w:rsidR="001C2AEE" w:rsidRDefault="001C2AEE" w:rsidP="005F44DC">
      <w:pPr>
        <w:jc w:val="both"/>
        <w:rPr>
          <w:rFonts w:ascii="Times New Roman" w:hAnsi="Times New Roman"/>
          <w:sz w:val="24"/>
          <w:szCs w:val="24"/>
        </w:rPr>
      </w:pPr>
    </w:p>
    <w:p w14:paraId="116488ED" w14:textId="77777777" w:rsidR="001C2AEE" w:rsidRDefault="00832529" w:rsidP="005F44DC">
      <w:pPr>
        <w:jc w:val="both"/>
      </w:pPr>
      <w:r>
        <w:rPr>
          <w:rFonts w:cs="Arial"/>
          <w:sz w:val="20"/>
        </w:rPr>
        <w:t>Par ailleurs, le Sous-traitant déclare tenir par écrit un registre de toutes les catégories d’activités de traitement effectuées pour le compte du Responsable de traitement, comprenant l’ensemble des informations requises en application de l’article 30 (2) du Règlement.</w:t>
      </w:r>
    </w:p>
    <w:p w14:paraId="58E5A02C" w14:textId="77777777" w:rsidR="001C2AEE" w:rsidRDefault="001C2AEE" w:rsidP="005F44DC">
      <w:pPr>
        <w:jc w:val="both"/>
        <w:rPr>
          <w:rFonts w:ascii="Times New Roman" w:hAnsi="Times New Roman"/>
          <w:sz w:val="24"/>
          <w:szCs w:val="24"/>
        </w:rPr>
      </w:pPr>
    </w:p>
    <w:p w14:paraId="7C3E9B09" w14:textId="77777777" w:rsidR="001C2AEE" w:rsidRDefault="001C2AEE" w:rsidP="005F44DC">
      <w:pPr>
        <w:jc w:val="both"/>
        <w:rPr>
          <w:rFonts w:ascii="Times New Roman" w:hAnsi="Times New Roman"/>
          <w:sz w:val="24"/>
          <w:szCs w:val="24"/>
        </w:rPr>
      </w:pPr>
    </w:p>
    <w:p w14:paraId="08CEAD6C" w14:textId="77777777" w:rsidR="001C2AEE" w:rsidRDefault="00832529" w:rsidP="005F44DC">
      <w:pPr>
        <w:jc w:val="both"/>
      </w:pPr>
      <w:r>
        <w:rPr>
          <w:rFonts w:cs="Arial"/>
          <w:b/>
          <w:bCs/>
          <w:sz w:val="20"/>
        </w:rPr>
        <w:t>13. Dispositions finales</w:t>
      </w:r>
    </w:p>
    <w:p w14:paraId="7BDFB32A" w14:textId="77777777" w:rsidR="001C2AEE" w:rsidRDefault="001C2AEE" w:rsidP="005F44DC">
      <w:pPr>
        <w:jc w:val="both"/>
        <w:rPr>
          <w:rFonts w:ascii="Times New Roman" w:hAnsi="Times New Roman"/>
          <w:sz w:val="24"/>
          <w:szCs w:val="24"/>
        </w:rPr>
      </w:pPr>
    </w:p>
    <w:p w14:paraId="4FE95588" w14:textId="77777777" w:rsidR="001C2AEE" w:rsidRDefault="00832529" w:rsidP="005F44DC">
      <w:pPr>
        <w:jc w:val="both"/>
      </w:pPr>
      <w:r>
        <w:rPr>
          <w:rFonts w:cs="Arial"/>
          <w:sz w:val="20"/>
        </w:rPr>
        <w:t>Toute modification de la présente Convention doit faire l’objet d’un avenant signé par les représentants habilités des Parties. Aucun accord verbal ne sera pris en considération.</w:t>
      </w:r>
    </w:p>
    <w:p w14:paraId="4583253D" w14:textId="77777777" w:rsidR="001C2AEE" w:rsidRDefault="001C2AEE" w:rsidP="005F44DC">
      <w:pPr>
        <w:jc w:val="both"/>
        <w:rPr>
          <w:rFonts w:ascii="Times New Roman" w:hAnsi="Times New Roman"/>
          <w:sz w:val="24"/>
          <w:szCs w:val="24"/>
        </w:rPr>
      </w:pPr>
    </w:p>
    <w:p w14:paraId="53385F0A" w14:textId="77777777" w:rsidR="001C2AEE" w:rsidRDefault="00832529" w:rsidP="005F44DC">
      <w:pPr>
        <w:jc w:val="both"/>
      </w:pPr>
      <w:r>
        <w:rPr>
          <w:rFonts w:cs="Arial"/>
          <w:sz w:val="20"/>
        </w:rPr>
        <w:t>Si une quelconque stipulation de la présente Convention venait à être considérée comme invalide en totalité ou en partie, la validité et le caractère exécutoire des autres stipulations ne seront en aucune manière affectés ou altérés. Dans une telle éventualité, les Parties se rencontreront pour convenir du remplacement stipulation concernée par une stipulation valide respectant au mieux l’esprit et l’économie générale du contrat, ainsi que la volonté des Parties.</w:t>
      </w:r>
    </w:p>
    <w:p w14:paraId="34A2E038" w14:textId="77777777" w:rsidR="001C2AEE" w:rsidRDefault="001C2AEE" w:rsidP="005F44DC">
      <w:pPr>
        <w:jc w:val="both"/>
        <w:rPr>
          <w:rFonts w:ascii="Times New Roman" w:hAnsi="Times New Roman"/>
          <w:sz w:val="24"/>
          <w:szCs w:val="24"/>
        </w:rPr>
      </w:pPr>
    </w:p>
    <w:p w14:paraId="67809929" w14:textId="77777777" w:rsidR="001C2AEE" w:rsidRDefault="00832529" w:rsidP="005F44DC">
      <w:pPr>
        <w:jc w:val="both"/>
      </w:pPr>
      <w:r>
        <w:rPr>
          <w:rFonts w:cs="Arial"/>
          <w:sz w:val="20"/>
        </w:rPr>
        <w:t>L’Annexe 1 MTO (Mesures Techniques et organisationnelles) et l’Annexe 2 font partie intégrante de la Convention et, par conséquent, du Contrat Principal.</w:t>
      </w:r>
    </w:p>
    <w:p w14:paraId="4B80AB69" w14:textId="77777777" w:rsidR="001C2AEE" w:rsidRDefault="001C2AEE" w:rsidP="005F44DC">
      <w:pPr>
        <w:jc w:val="both"/>
        <w:rPr>
          <w:rFonts w:ascii="Times New Roman" w:hAnsi="Times New Roman"/>
          <w:sz w:val="24"/>
          <w:szCs w:val="24"/>
        </w:rPr>
      </w:pPr>
    </w:p>
    <w:p w14:paraId="223CBC1B" w14:textId="77777777" w:rsidR="001C2AEE" w:rsidRDefault="00832529" w:rsidP="005F44DC">
      <w:pPr>
        <w:jc w:val="both"/>
      </w:pPr>
      <w:r>
        <w:rPr>
          <w:rFonts w:cs="Arial"/>
          <w:sz w:val="20"/>
        </w:rPr>
        <w:t>En cas de contradictions entre la présente Convention et le Contrat Principal, les dispositions de la présente Convention prévaudront.</w:t>
      </w:r>
    </w:p>
    <w:p w14:paraId="0F090CF0" w14:textId="77777777" w:rsidR="001C2AEE" w:rsidRDefault="001C2AEE" w:rsidP="005F44DC">
      <w:pPr>
        <w:jc w:val="both"/>
        <w:rPr>
          <w:rFonts w:ascii="Times New Roman" w:hAnsi="Times New Roman"/>
          <w:sz w:val="24"/>
          <w:szCs w:val="24"/>
        </w:rPr>
      </w:pPr>
    </w:p>
    <w:p w14:paraId="6941FE58" w14:textId="77777777" w:rsidR="001C2AEE" w:rsidRDefault="00832529" w:rsidP="005F44DC">
      <w:pPr>
        <w:jc w:val="both"/>
      </w:pPr>
      <w:proofErr w:type="gramStart"/>
      <w:r>
        <w:rPr>
          <w:rFonts w:cs="Arial"/>
          <w:sz w:val="20"/>
        </w:rPr>
        <w:t>Fait le</w:t>
      </w:r>
      <w:proofErr w:type="gramEnd"/>
      <w:r>
        <w:rPr>
          <w:rFonts w:cs="Arial"/>
          <w:sz w:val="20"/>
        </w:rPr>
        <w:t xml:space="preserve"> </w:t>
      </w:r>
      <w:r>
        <w:rPr>
          <w:rFonts w:cs="Arial"/>
          <w:sz w:val="20"/>
          <w:shd w:val="clear" w:color="auto" w:fill="FFFF00"/>
        </w:rPr>
        <w:t>[Insérer date]</w:t>
      </w:r>
      <w:r>
        <w:rPr>
          <w:rFonts w:cs="Arial"/>
          <w:sz w:val="20"/>
        </w:rPr>
        <w:t>, en deux exemplaires originaux, dont un pour chaque Partie.</w:t>
      </w:r>
    </w:p>
    <w:p w14:paraId="23C767C9" w14:textId="77777777" w:rsidR="001C2AEE" w:rsidRDefault="001C2AEE" w:rsidP="005F44DC">
      <w:pPr>
        <w:jc w:val="both"/>
        <w:rPr>
          <w:rFonts w:ascii="Times New Roman" w:hAnsi="Times New Roman"/>
          <w:sz w:val="24"/>
          <w:szCs w:val="24"/>
        </w:rPr>
      </w:pPr>
    </w:p>
    <w:p w14:paraId="33E5607D" w14:textId="77777777" w:rsidR="001C2AEE" w:rsidRDefault="001C2AEE" w:rsidP="005F44DC">
      <w:pPr>
        <w:jc w:val="both"/>
        <w:rPr>
          <w:rFonts w:ascii="Times New Roman" w:hAnsi="Times New Roman"/>
          <w:sz w:val="24"/>
          <w:szCs w:val="24"/>
        </w:rPr>
      </w:pPr>
    </w:p>
    <w:p w14:paraId="01B3666B" w14:textId="77777777" w:rsidR="001C2AEE" w:rsidRDefault="00832529" w:rsidP="005F44DC">
      <w:pPr>
        <w:jc w:val="both"/>
      </w:pPr>
      <w:r>
        <w:rPr>
          <w:rFonts w:cs="Arial"/>
          <w:b/>
          <w:bCs/>
          <w:sz w:val="20"/>
        </w:rPr>
        <w:t xml:space="preserve">Pour </w:t>
      </w:r>
      <w:r>
        <w:rPr>
          <w:rFonts w:cs="Arial"/>
          <w:b/>
          <w:bCs/>
          <w:sz w:val="20"/>
          <w:shd w:val="clear" w:color="auto" w:fill="FFFF00"/>
        </w:rPr>
        <w:t>[NOM DU PRESTATAIRE]</w:t>
      </w:r>
      <w:r>
        <w:rPr>
          <w:rFonts w:cs="Arial"/>
          <w:b/>
          <w:bCs/>
          <w:i/>
          <w:iCs/>
          <w:sz w:val="20"/>
        </w:rPr>
        <w:t xml:space="preserve"> Pour AFD</w:t>
      </w:r>
    </w:p>
    <w:p w14:paraId="5A6CC387" w14:textId="77777777" w:rsidR="001C2AEE" w:rsidRDefault="001C2AEE" w:rsidP="005F44DC">
      <w:pPr>
        <w:jc w:val="both"/>
        <w:rPr>
          <w:rFonts w:ascii="Times New Roman" w:hAnsi="Times New Roman"/>
          <w:sz w:val="24"/>
          <w:szCs w:val="24"/>
        </w:rPr>
      </w:pPr>
    </w:p>
    <w:p w14:paraId="1995F5C7" w14:textId="77777777" w:rsidR="001C2AEE" w:rsidRDefault="001C2AEE" w:rsidP="005F44DC">
      <w:pPr>
        <w:jc w:val="both"/>
        <w:rPr>
          <w:rFonts w:ascii="Times New Roman" w:hAnsi="Times New Roman"/>
          <w:sz w:val="24"/>
          <w:szCs w:val="24"/>
        </w:rPr>
      </w:pPr>
    </w:p>
    <w:p w14:paraId="290294B5" w14:textId="77777777" w:rsidR="001C2AEE" w:rsidRDefault="001C2AEE" w:rsidP="005F44DC">
      <w:pPr>
        <w:jc w:val="both"/>
        <w:rPr>
          <w:rFonts w:ascii="Times New Roman" w:hAnsi="Times New Roman"/>
          <w:sz w:val="24"/>
          <w:szCs w:val="24"/>
        </w:rPr>
      </w:pPr>
    </w:p>
    <w:p w14:paraId="630FAD2F" w14:textId="77777777" w:rsidR="001C2AEE" w:rsidRDefault="00832529" w:rsidP="005F44DC">
      <w:pPr>
        <w:jc w:val="both"/>
      </w:pPr>
      <w:r>
        <w:rPr>
          <w:rFonts w:cs="Arial"/>
          <w:b/>
          <w:bCs/>
          <w:sz w:val="20"/>
        </w:rPr>
        <w:t>ANNEXE MTO A LA CONVENTION DE SOUS-TRAITANCE DE DONNEES A CARACTERE PERSONNEL</w:t>
      </w:r>
    </w:p>
    <w:p w14:paraId="6B73BE36" w14:textId="77777777" w:rsidR="001C2AEE" w:rsidRDefault="001C2AEE" w:rsidP="005F44DC">
      <w:pPr>
        <w:ind w:left="363"/>
        <w:jc w:val="both"/>
        <w:rPr>
          <w:rFonts w:ascii="Times New Roman" w:hAnsi="Times New Roman"/>
          <w:sz w:val="24"/>
          <w:szCs w:val="24"/>
        </w:rPr>
      </w:pPr>
    </w:p>
    <w:p w14:paraId="52550B29" w14:textId="77777777" w:rsidR="001C2AEE" w:rsidRDefault="001C2AEE" w:rsidP="005F44DC">
      <w:pPr>
        <w:ind w:left="363"/>
        <w:jc w:val="both"/>
        <w:rPr>
          <w:rFonts w:ascii="Times New Roman" w:hAnsi="Times New Roman"/>
          <w:sz w:val="24"/>
          <w:szCs w:val="24"/>
        </w:rPr>
      </w:pPr>
    </w:p>
    <w:p w14:paraId="239A1351" w14:textId="77777777" w:rsidR="001C2AEE" w:rsidRDefault="00832529" w:rsidP="005F44DC">
      <w:pPr>
        <w:spacing w:line="276" w:lineRule="auto"/>
        <w:jc w:val="both"/>
      </w:pPr>
      <w:r>
        <w:rPr>
          <w:rFonts w:cs="Arial"/>
          <w:color w:val="FF0000"/>
          <w:sz w:val="20"/>
        </w:rPr>
        <w:t>Le Prestataire s’engage à prendre toutes précautions utiles pour préserver la sécurité et la confidentialité des Données, et notamment empêcher qu’elles soient déformées, endommagées, ou que des tiers non autorisés y aient accès. Le Prestataire s’engage à mettre en place :</w:t>
      </w:r>
    </w:p>
    <w:p w14:paraId="68E3C1B8" w14:textId="77777777" w:rsidR="001C2AEE" w:rsidRDefault="00832529" w:rsidP="005F44DC">
      <w:pPr>
        <w:spacing w:line="276" w:lineRule="auto"/>
        <w:jc w:val="both"/>
      </w:pPr>
      <w:r>
        <w:rPr>
          <w:rFonts w:cs="Arial"/>
          <w:color w:val="FF0000"/>
          <w:sz w:val="20"/>
        </w:rPr>
        <w:t>(i) des mesures de sécurité physique visant à empêcher l’accès aux locaux aux personnes non autorisées (contrôles d’identité, gestion des habilitations permettant de limiter l’accès aux locaux aux seules personnes ayant besoin d’y accéder dans le cadre de leurs fonctions et de leur périmètre d’activité) ;</w:t>
      </w:r>
    </w:p>
    <w:p w14:paraId="048BB200" w14:textId="77777777" w:rsidR="001C2AEE" w:rsidRDefault="00832529" w:rsidP="005F44DC">
      <w:pPr>
        <w:spacing w:line="276" w:lineRule="auto"/>
        <w:jc w:val="both"/>
      </w:pPr>
      <w:r>
        <w:rPr>
          <w:rFonts w:cs="Arial"/>
          <w:color w:val="FF0000"/>
          <w:sz w:val="20"/>
        </w:rPr>
        <w:t xml:space="preserve">(ii) des mesures de sécurité logique visant à protéger les informations hébergées et traitées (architectures de filtrage et de protection réseau, renforcement de la protection des serveurs et postes de travail, authentification des </w:t>
      </w:r>
      <w:r>
        <w:rPr>
          <w:rFonts w:cs="Arial"/>
          <w:color w:val="FF0000"/>
          <w:sz w:val="20"/>
        </w:rPr>
        <w:lastRenderedPageBreak/>
        <w:t>collaborateurs pour leur conférer des profils d’utilisation conformes au principe de moindre privilège et respectant le besoin d’en connaitre, mesures renforcées pour l’accès aux fonctions de gestion des données et d’administration du système d’information) ;</w:t>
      </w:r>
    </w:p>
    <w:p w14:paraId="7E384AAA" w14:textId="77777777" w:rsidR="001C2AEE" w:rsidRDefault="00832529" w:rsidP="005F44DC">
      <w:pPr>
        <w:spacing w:line="276" w:lineRule="auto"/>
        <w:jc w:val="both"/>
      </w:pPr>
      <w:r>
        <w:rPr>
          <w:rFonts w:cs="Arial"/>
          <w:color w:val="FF0000"/>
          <w:sz w:val="20"/>
        </w:rPr>
        <w:t>(iii) des protocoles de gestion des habilitations associés à des dispositifs permettant de tracer l’ensemble des actions réalisées sur le système d’information dans le cadre d’opérations de support et de maintenance ;</w:t>
      </w:r>
    </w:p>
    <w:p w14:paraId="50956374" w14:textId="77777777" w:rsidR="001C2AEE" w:rsidRDefault="00832529" w:rsidP="005F44DC">
      <w:pPr>
        <w:spacing w:line="276" w:lineRule="auto"/>
        <w:jc w:val="both"/>
      </w:pPr>
      <w:r>
        <w:rPr>
          <w:rFonts w:cs="Arial"/>
          <w:color w:val="FF0000"/>
        </w:rPr>
        <w:t>(iv) un contrôle continu des journaux des systèmes et des applications et de leur fonctionnement associé à des procédures permettant la détection et le rapport des incidents impactant les Données.</w:t>
      </w:r>
    </w:p>
    <w:sectPr w:rsidR="001C2AEE" w:rsidSect="00A96C91">
      <w:headerReference w:type="default" r:id="rId11"/>
      <w:footerReference w:type="default" r:id="rId12"/>
      <w:pgSz w:w="11906" w:h="16838"/>
      <w:pgMar w:top="1843" w:right="1134" w:bottom="1418"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65A95" w14:textId="77777777" w:rsidR="00832529" w:rsidRDefault="00832529">
      <w:r>
        <w:separator/>
      </w:r>
    </w:p>
  </w:endnote>
  <w:endnote w:type="continuationSeparator" w:id="0">
    <w:p w14:paraId="1EC3B63C" w14:textId="77777777" w:rsidR="00832529" w:rsidRDefault="00832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2"/>
    <w:family w:val="auto"/>
    <w:pitch w:val="default"/>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BA9AE" w14:textId="77777777" w:rsidR="00832529" w:rsidRDefault="00832529">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C5674F" w14:paraId="78598D6C" w14:textId="77777777">
      <w:tc>
        <w:tcPr>
          <w:tcW w:w="6770" w:type="dxa"/>
          <w:tcBorders>
            <w:top w:val="single" w:sz="4" w:space="0" w:color="000000"/>
          </w:tcBorders>
          <w:tcMar>
            <w:top w:w="0" w:type="dxa"/>
            <w:left w:w="108" w:type="dxa"/>
            <w:bottom w:w="0" w:type="dxa"/>
            <w:right w:w="108" w:type="dxa"/>
          </w:tcMar>
        </w:tcPr>
        <w:p w14:paraId="3D591E0D" w14:textId="77777777" w:rsidR="00832529" w:rsidRDefault="00832529">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1EE2A826" w14:textId="77777777" w:rsidR="00832529" w:rsidRDefault="00832529">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67</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67</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4CDA3" w14:textId="77777777" w:rsidR="00832529" w:rsidRDefault="00832529">
      <w:r>
        <w:rPr>
          <w:color w:val="000000"/>
        </w:rPr>
        <w:separator/>
      </w:r>
    </w:p>
  </w:footnote>
  <w:footnote w:type="continuationSeparator" w:id="0">
    <w:p w14:paraId="107035A0" w14:textId="77777777" w:rsidR="00832529" w:rsidRDefault="00832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284" w:type="dxa"/>
      <w:tblLayout w:type="fixed"/>
      <w:tblCellMar>
        <w:left w:w="10" w:type="dxa"/>
        <w:right w:w="10" w:type="dxa"/>
      </w:tblCellMar>
      <w:tblLook w:val="0000" w:firstRow="0" w:lastRow="0" w:firstColumn="0" w:lastColumn="0" w:noHBand="0" w:noVBand="0"/>
    </w:tblPr>
    <w:tblGrid>
      <w:gridCol w:w="6237"/>
      <w:gridCol w:w="3402"/>
    </w:tblGrid>
    <w:tr w:rsidR="00C5674F" w14:paraId="254BAD6D" w14:textId="77777777" w:rsidTr="00E759FC">
      <w:tc>
        <w:tcPr>
          <w:tcW w:w="6237" w:type="dxa"/>
          <w:tcMar>
            <w:top w:w="0" w:type="dxa"/>
            <w:left w:w="108" w:type="dxa"/>
            <w:bottom w:w="0" w:type="dxa"/>
            <w:right w:w="108" w:type="dxa"/>
          </w:tcMar>
        </w:tcPr>
        <w:p w14:paraId="18B108D4" w14:textId="77777777" w:rsidR="00832529" w:rsidRDefault="00832529">
          <w:pPr>
            <w:pStyle w:val="RdaliaLgende"/>
            <w:rPr>
              <w:rFonts w:cs="Calibri"/>
            </w:rPr>
          </w:pPr>
        </w:p>
      </w:tc>
      <w:tc>
        <w:tcPr>
          <w:tcW w:w="3402" w:type="dxa"/>
          <w:tcMar>
            <w:top w:w="0" w:type="dxa"/>
            <w:left w:w="108" w:type="dxa"/>
            <w:bottom w:w="0" w:type="dxa"/>
            <w:right w:w="108" w:type="dxa"/>
          </w:tcMar>
        </w:tcPr>
        <w:p w14:paraId="5AAC7685" w14:textId="77777777" w:rsidR="00832529" w:rsidRDefault="00832529">
          <w:pPr>
            <w:pStyle w:val="RdaliaLgende"/>
            <w:ind w:left="321" w:firstLine="0"/>
            <w:rPr>
              <w:rFonts w:cs="Calibri"/>
            </w:rPr>
          </w:pPr>
          <w:r>
            <w:rPr>
              <w:rFonts w:cs="Calibri"/>
            </w:rPr>
            <w:t>Contrat : DEF-2026-0242</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A5C14"/>
    <w:multiLevelType w:val="multilevel"/>
    <w:tmpl w:val="631CAFD4"/>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0B987783"/>
    <w:multiLevelType w:val="multilevel"/>
    <w:tmpl w:val="7A50C1FC"/>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2" w15:restartNumberingAfterBreak="0">
    <w:nsid w:val="0F81010A"/>
    <w:multiLevelType w:val="multilevel"/>
    <w:tmpl w:val="2FC4C800"/>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9D2094"/>
    <w:multiLevelType w:val="multilevel"/>
    <w:tmpl w:val="0492C2DA"/>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2DE13B87"/>
    <w:multiLevelType w:val="multilevel"/>
    <w:tmpl w:val="C3484410"/>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2FB02D5C"/>
    <w:multiLevelType w:val="multilevel"/>
    <w:tmpl w:val="BC9C1F8E"/>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31B0699C"/>
    <w:multiLevelType w:val="multilevel"/>
    <w:tmpl w:val="C7BE396C"/>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644"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495F7E2F"/>
    <w:multiLevelType w:val="multilevel"/>
    <w:tmpl w:val="40DCA702"/>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54656221"/>
    <w:multiLevelType w:val="multilevel"/>
    <w:tmpl w:val="99E433B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9" w15:restartNumberingAfterBreak="0">
    <w:nsid w:val="5A6362A1"/>
    <w:multiLevelType w:val="multilevel"/>
    <w:tmpl w:val="FC4C7856"/>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651E7AA2"/>
    <w:multiLevelType w:val="multilevel"/>
    <w:tmpl w:val="D2E64C5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11" w15:restartNumberingAfterBreak="0">
    <w:nsid w:val="680428AB"/>
    <w:multiLevelType w:val="multilevel"/>
    <w:tmpl w:val="BFB2868E"/>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2" w15:restartNumberingAfterBreak="0">
    <w:nsid w:val="69A41834"/>
    <w:multiLevelType w:val="multilevel"/>
    <w:tmpl w:val="80407B8A"/>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6A2677E9"/>
    <w:multiLevelType w:val="multilevel"/>
    <w:tmpl w:val="0CA460B6"/>
    <w:lvl w:ilvl="0">
      <w:numFmt w:val="bullet"/>
      <w:lvlText w:val="-"/>
      <w:lvlJc w:val="left"/>
      <w:pPr>
        <w:ind w:left="720" w:hanging="360"/>
      </w:pPr>
      <w:rPr>
        <w:rFonts w:ascii="ITC Avant Garde Std Bk" w:eastAsia="ITC Avant Garde Std Bk" w:hAnsi="ITC Avant Garde Std Bk" w:cs="ITC Avant Garde Std Bk"/>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6C5B2C90"/>
    <w:multiLevelType w:val="multilevel"/>
    <w:tmpl w:val="72BC24D6"/>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6D9673E1"/>
    <w:multiLevelType w:val="multilevel"/>
    <w:tmpl w:val="8C88D8CE"/>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705B2DB1"/>
    <w:multiLevelType w:val="multilevel"/>
    <w:tmpl w:val="56103B7C"/>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7" w15:restartNumberingAfterBreak="0">
    <w:nsid w:val="7596405C"/>
    <w:multiLevelType w:val="multilevel"/>
    <w:tmpl w:val="86C25BA4"/>
    <w:lvl w:ilvl="0">
      <w:numFmt w:val="bullet"/>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18" w15:restartNumberingAfterBreak="0">
    <w:nsid w:val="77530F2C"/>
    <w:multiLevelType w:val="hybridMultilevel"/>
    <w:tmpl w:val="8BF0D9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77345FA"/>
    <w:multiLevelType w:val="multilevel"/>
    <w:tmpl w:val="B5DC5C96"/>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0" w15:restartNumberingAfterBreak="0">
    <w:nsid w:val="79F04DA9"/>
    <w:multiLevelType w:val="multilevel"/>
    <w:tmpl w:val="0728DAC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21" w15:restartNumberingAfterBreak="0">
    <w:nsid w:val="7B4E40C0"/>
    <w:multiLevelType w:val="multilevel"/>
    <w:tmpl w:val="978C7B4C"/>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2" w15:restartNumberingAfterBreak="0">
    <w:nsid w:val="7C4D7013"/>
    <w:multiLevelType w:val="multilevel"/>
    <w:tmpl w:val="D47C4E84"/>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7C5C17BE"/>
    <w:multiLevelType w:val="multilevel"/>
    <w:tmpl w:val="EF30C488"/>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7EAC6EE0"/>
    <w:multiLevelType w:val="multilevel"/>
    <w:tmpl w:val="CA5CCB96"/>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num w:numId="1" w16cid:durableId="432941061">
    <w:abstractNumId w:val="6"/>
  </w:num>
  <w:num w:numId="2" w16cid:durableId="1532575212">
    <w:abstractNumId w:val="21"/>
  </w:num>
  <w:num w:numId="3" w16cid:durableId="1352223926">
    <w:abstractNumId w:val="7"/>
  </w:num>
  <w:num w:numId="4" w16cid:durableId="1888836050">
    <w:abstractNumId w:val="3"/>
  </w:num>
  <w:num w:numId="5" w16cid:durableId="1841189837">
    <w:abstractNumId w:val="0"/>
  </w:num>
  <w:num w:numId="6" w16cid:durableId="1211843748">
    <w:abstractNumId w:val="4"/>
  </w:num>
  <w:num w:numId="7" w16cid:durableId="812214168">
    <w:abstractNumId w:val="19"/>
  </w:num>
  <w:num w:numId="8" w16cid:durableId="1703942054">
    <w:abstractNumId w:val="24"/>
  </w:num>
  <w:num w:numId="9" w16cid:durableId="1469740676">
    <w:abstractNumId w:val="22"/>
  </w:num>
  <w:num w:numId="10" w16cid:durableId="597563979">
    <w:abstractNumId w:val="23"/>
  </w:num>
  <w:num w:numId="11" w16cid:durableId="1807041729">
    <w:abstractNumId w:val="12"/>
  </w:num>
  <w:num w:numId="12" w16cid:durableId="1250502861">
    <w:abstractNumId w:val="11"/>
  </w:num>
  <w:num w:numId="13" w16cid:durableId="1172649138">
    <w:abstractNumId w:val="16"/>
  </w:num>
  <w:num w:numId="14" w16cid:durableId="1845973840">
    <w:abstractNumId w:val="9"/>
  </w:num>
  <w:num w:numId="15" w16cid:durableId="1368992261">
    <w:abstractNumId w:val="14"/>
  </w:num>
  <w:num w:numId="16" w16cid:durableId="1941255801">
    <w:abstractNumId w:val="5"/>
  </w:num>
  <w:num w:numId="17" w16cid:durableId="1923375197">
    <w:abstractNumId w:val="15"/>
  </w:num>
  <w:num w:numId="18" w16cid:durableId="854927054">
    <w:abstractNumId w:val="2"/>
  </w:num>
  <w:num w:numId="19" w16cid:durableId="1006521161">
    <w:abstractNumId w:val="4"/>
  </w:num>
  <w:num w:numId="20" w16cid:durableId="1526599022">
    <w:abstractNumId w:val="19"/>
  </w:num>
  <w:num w:numId="21" w16cid:durableId="707219858">
    <w:abstractNumId w:val="4"/>
  </w:num>
  <w:num w:numId="22" w16cid:durableId="579219526">
    <w:abstractNumId w:val="3"/>
  </w:num>
  <w:num w:numId="23" w16cid:durableId="891383677">
    <w:abstractNumId w:val="4"/>
  </w:num>
  <w:num w:numId="24" w16cid:durableId="1401906648">
    <w:abstractNumId w:val="24"/>
  </w:num>
  <w:num w:numId="25" w16cid:durableId="2106732800">
    <w:abstractNumId w:val="4"/>
  </w:num>
  <w:num w:numId="26" w16cid:durableId="483857771">
    <w:abstractNumId w:val="17"/>
  </w:num>
  <w:num w:numId="27" w16cid:durableId="1797676741">
    <w:abstractNumId w:val="8"/>
  </w:num>
  <w:num w:numId="28" w16cid:durableId="26566972">
    <w:abstractNumId w:val="10"/>
  </w:num>
  <w:num w:numId="29" w16cid:durableId="1272519611">
    <w:abstractNumId w:val="1"/>
  </w:num>
  <w:num w:numId="30" w16cid:durableId="897786125">
    <w:abstractNumId w:val="20"/>
  </w:num>
  <w:num w:numId="31" w16cid:durableId="678237639">
    <w:abstractNumId w:val="13"/>
  </w:num>
  <w:num w:numId="32" w16cid:durableId="8721576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25323926">
    <w:abstractNumId w:val="6"/>
  </w:num>
  <w:num w:numId="34" w16cid:durableId="6620501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AEE"/>
    <w:rsid w:val="0003274B"/>
    <w:rsid w:val="00076A56"/>
    <w:rsid w:val="000C3731"/>
    <w:rsid w:val="000E7A34"/>
    <w:rsid w:val="00136748"/>
    <w:rsid w:val="00196D87"/>
    <w:rsid w:val="001C2AEE"/>
    <w:rsid w:val="001D2934"/>
    <w:rsid w:val="00202B8E"/>
    <w:rsid w:val="002064B8"/>
    <w:rsid w:val="00236A6E"/>
    <w:rsid w:val="0025747C"/>
    <w:rsid w:val="00271B4B"/>
    <w:rsid w:val="002B24AE"/>
    <w:rsid w:val="002C762F"/>
    <w:rsid w:val="002D1FBF"/>
    <w:rsid w:val="002E19CC"/>
    <w:rsid w:val="002F2F9A"/>
    <w:rsid w:val="00354AFD"/>
    <w:rsid w:val="004059E1"/>
    <w:rsid w:val="004222A0"/>
    <w:rsid w:val="00455700"/>
    <w:rsid w:val="00514FF1"/>
    <w:rsid w:val="005F44DC"/>
    <w:rsid w:val="00612956"/>
    <w:rsid w:val="00623ADC"/>
    <w:rsid w:val="006A243A"/>
    <w:rsid w:val="00717092"/>
    <w:rsid w:val="0074638B"/>
    <w:rsid w:val="007618D0"/>
    <w:rsid w:val="00832529"/>
    <w:rsid w:val="008A7A5C"/>
    <w:rsid w:val="0093193C"/>
    <w:rsid w:val="0095163C"/>
    <w:rsid w:val="00967076"/>
    <w:rsid w:val="00A017AE"/>
    <w:rsid w:val="00A26C3D"/>
    <w:rsid w:val="00A96C91"/>
    <w:rsid w:val="00AD01C2"/>
    <w:rsid w:val="00AD7AB6"/>
    <w:rsid w:val="00B147E9"/>
    <w:rsid w:val="00C007ED"/>
    <w:rsid w:val="00CD3AD0"/>
    <w:rsid w:val="00D44FA9"/>
    <w:rsid w:val="00D61DE8"/>
    <w:rsid w:val="00D71780"/>
    <w:rsid w:val="00E46C33"/>
    <w:rsid w:val="00E759FC"/>
    <w:rsid w:val="00EA0351"/>
    <w:rsid w:val="00F0583C"/>
    <w:rsid w:val="00F774CB"/>
    <w:rsid w:val="00FD44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DD1AB"/>
  <w15:docId w15:val="{62CD500A-40AE-409C-B6BC-E101021D8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qFormat/>
    <w:pPr>
      <w:numPr>
        <w:numId w:val="1"/>
      </w:numPr>
      <w:spacing w:before="240" w:after="160"/>
      <w:outlineLvl w:val="0"/>
    </w:pPr>
    <w:rPr>
      <w:b/>
      <w:sz w:val="32"/>
    </w:rPr>
  </w:style>
  <w:style w:type="paragraph" w:customStyle="1" w:styleId="RedaliaTitre2">
    <w:name w:val="Redalia Titre 2"/>
    <w:basedOn w:val="Normal"/>
    <w:next w:val="Normal"/>
    <w:qFormat/>
    <w:pPr>
      <w:numPr>
        <w:ilvl w:val="1"/>
        <w:numId w:val="1"/>
      </w:numPr>
      <w:spacing w:before="240" w:after="160"/>
      <w:ind w:left="720"/>
      <w:outlineLvl w:val="1"/>
    </w:pPr>
    <w:rPr>
      <w:sz w:val="28"/>
      <w:u w:val="single"/>
    </w:rPr>
  </w:style>
  <w:style w:type="paragraph" w:customStyle="1" w:styleId="RedaliaTitre3">
    <w:name w:val="Redalia Titre 3"/>
    <w:basedOn w:val="Normal"/>
    <w:qFormat/>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link w:val="RedaliaNormalCar"/>
    <w:qFormat/>
    <w:rsid w:val="00271B4B"/>
    <w:pPr>
      <w:tabs>
        <w:tab w:val="left" w:leader="dot" w:pos="8505"/>
      </w:tabs>
      <w:spacing w:before="40"/>
      <w:jc w:val="both"/>
    </w:pPr>
    <w:rPr>
      <w:rFonts w:ascii="Calibri" w:hAnsi="Calibri"/>
    </w:r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uiPriority w:val="22"/>
    <w:qFormat/>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character" w:customStyle="1" w:styleId="RedaliaNormalCar">
    <w:name w:val="Redalia : Normal Car"/>
    <w:basedOn w:val="Policepardfaut"/>
    <w:link w:val="RedaliaNormal"/>
    <w:locked/>
    <w:rsid w:val="00271B4B"/>
    <w:rPr>
      <w:rFonts w:ascii="Calibri" w:eastAsia="ITC Avant Garde Std Bk" w:hAnsi="Calibri" w:cs="ITC Avant Garde Std Bk"/>
      <w:sz w:val="22"/>
    </w:rPr>
  </w:style>
  <w:style w:type="character" w:styleId="Marquedecommentaire">
    <w:name w:val="annotation reference"/>
    <w:basedOn w:val="Policepardfaut"/>
    <w:uiPriority w:val="99"/>
    <w:semiHidden/>
    <w:unhideWhenUsed/>
    <w:rsid w:val="00196D87"/>
    <w:rPr>
      <w:sz w:val="16"/>
      <w:szCs w:val="16"/>
    </w:rPr>
  </w:style>
  <w:style w:type="paragraph" w:styleId="Commentaire">
    <w:name w:val="annotation text"/>
    <w:basedOn w:val="Normal"/>
    <w:link w:val="CommentaireCar"/>
    <w:uiPriority w:val="99"/>
    <w:unhideWhenUsed/>
    <w:rsid w:val="00196D87"/>
    <w:rPr>
      <w:sz w:val="20"/>
    </w:rPr>
  </w:style>
  <w:style w:type="character" w:customStyle="1" w:styleId="CommentaireCar">
    <w:name w:val="Commentaire Car"/>
    <w:basedOn w:val="Policepardfaut"/>
    <w:link w:val="Commentaire"/>
    <w:uiPriority w:val="99"/>
    <w:rsid w:val="00196D87"/>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196D87"/>
    <w:rPr>
      <w:b/>
      <w:bCs/>
    </w:rPr>
  </w:style>
  <w:style w:type="character" w:customStyle="1" w:styleId="ObjetducommentaireCar">
    <w:name w:val="Objet du commentaire Car"/>
    <w:basedOn w:val="CommentaireCar"/>
    <w:link w:val="Objetducommentaire"/>
    <w:uiPriority w:val="99"/>
    <w:semiHidden/>
    <w:rsid w:val="00196D87"/>
    <w:rPr>
      <w:rFonts w:ascii="ITC Avant Garde Std Bk" w:eastAsia="ITC Avant Garde Std Bk" w:hAnsi="ITC Avant Garde Std Bk" w:cs="ITC Avant Garde Std Bk"/>
      <w:b/>
      <w:bCs/>
    </w:rPr>
  </w:style>
  <w:style w:type="paragraph" w:styleId="Rvision">
    <w:name w:val="Revision"/>
    <w:hidden/>
    <w:uiPriority w:val="99"/>
    <w:semiHidden/>
    <w:rsid w:val="005F44DC"/>
    <w:pPr>
      <w:autoSpaceDN/>
      <w:textAlignment w:val="auto"/>
    </w:pPr>
    <w:rPr>
      <w:rFonts w:ascii="ITC Avant Garde Std Bk" w:eastAsia="ITC Avant Garde Std Bk" w:hAnsi="ITC Avant Garde Std Bk" w:cs="ITC Avant Garde Std Bk"/>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192079">
      <w:bodyDiv w:val="1"/>
      <w:marLeft w:val="0"/>
      <w:marRight w:val="0"/>
      <w:marTop w:val="0"/>
      <w:marBottom w:val="0"/>
      <w:divBdr>
        <w:top w:val="none" w:sz="0" w:space="0" w:color="auto"/>
        <w:left w:val="none" w:sz="0" w:space="0" w:color="auto"/>
        <w:bottom w:val="none" w:sz="0" w:space="0" w:color="auto"/>
        <w:right w:val="none" w:sz="0" w:space="0" w:color="auto"/>
      </w:divBdr>
      <w:divsChild>
        <w:div w:id="1983994725">
          <w:marLeft w:val="0"/>
          <w:marRight w:val="0"/>
          <w:marTop w:val="0"/>
          <w:marBottom w:val="0"/>
          <w:divBdr>
            <w:top w:val="none" w:sz="0" w:space="0" w:color="auto"/>
            <w:left w:val="none" w:sz="0" w:space="0" w:color="auto"/>
            <w:bottom w:val="none" w:sz="0" w:space="0" w:color="auto"/>
            <w:right w:val="none" w:sz="0" w:space="0" w:color="auto"/>
          </w:divBdr>
        </w:div>
        <w:div w:id="1190725646">
          <w:marLeft w:val="0"/>
          <w:marRight w:val="0"/>
          <w:marTop w:val="0"/>
          <w:marBottom w:val="0"/>
          <w:divBdr>
            <w:top w:val="none" w:sz="0" w:space="0" w:color="auto"/>
            <w:left w:val="none" w:sz="0" w:space="0" w:color="auto"/>
            <w:bottom w:val="none" w:sz="0" w:space="0" w:color="auto"/>
            <w:right w:val="none" w:sz="0" w:space="0" w:color="auto"/>
          </w:divBdr>
        </w:div>
      </w:divsChild>
    </w:div>
    <w:div w:id="460726767">
      <w:bodyDiv w:val="1"/>
      <w:marLeft w:val="0"/>
      <w:marRight w:val="0"/>
      <w:marTop w:val="0"/>
      <w:marBottom w:val="0"/>
      <w:divBdr>
        <w:top w:val="none" w:sz="0" w:space="0" w:color="auto"/>
        <w:left w:val="none" w:sz="0" w:space="0" w:color="auto"/>
        <w:bottom w:val="none" w:sz="0" w:space="0" w:color="auto"/>
        <w:right w:val="none" w:sz="0" w:space="0" w:color="auto"/>
      </w:divBdr>
      <w:divsChild>
        <w:div w:id="1103303974">
          <w:marLeft w:val="0"/>
          <w:marRight w:val="0"/>
          <w:marTop w:val="0"/>
          <w:marBottom w:val="0"/>
          <w:divBdr>
            <w:top w:val="none" w:sz="0" w:space="0" w:color="auto"/>
            <w:left w:val="none" w:sz="0" w:space="0" w:color="auto"/>
            <w:bottom w:val="none" w:sz="0" w:space="0" w:color="auto"/>
            <w:right w:val="none" w:sz="0" w:space="0" w:color="auto"/>
          </w:divBdr>
        </w:div>
        <w:div w:id="16015285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afd.fr/sites/afd/files/2022-05-04-44-14/charte-relations-fournisseurs-groupe-afd.pdf" TargetMode="External"/><Relationship Id="rId4" Type="http://schemas.openxmlformats.org/officeDocument/2006/relationships/webSettings" Target="webSettings.xml"/><Relationship Id="rId9" Type="http://schemas.openxmlformats.org/officeDocument/2006/relationships/hyperlink" Target="http://www.proparco.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54</Pages>
  <Words>20501</Words>
  <Characters>112759</Characters>
  <Application>Microsoft Office Word</Application>
  <DocSecurity>0</DocSecurity>
  <Lines>939</Lines>
  <Paragraphs>265</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132995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MOTTA Patricia</cp:lastModifiedBy>
  <cp:revision>4</cp:revision>
  <dcterms:created xsi:type="dcterms:W3CDTF">2026-07-16T07:12:00Z</dcterms:created>
  <dcterms:modified xsi:type="dcterms:W3CDTF">2026-07-16T07:13:00Z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ParLot</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NumLot</vt:lpwstr>
  </property>
  <property fmtid="{D5CDD505-2E9C-101B-9397-08002B2CF9AE}" pid="10" name="ResultatCommande">
    <vt:lpwstr>Ok</vt:lpwstr>
  </property>
</Properties>
</file>